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C3232F" w14:textId="7D822338" w:rsidR="0063569B" w:rsidRPr="00E9707F" w:rsidRDefault="00D9112C">
      <w:pPr>
        <w:rPr>
          <w:rFonts w:cs="Arial"/>
        </w:rPr>
      </w:pPr>
      <w:r>
        <w:rPr>
          <w:rFonts w:cs="Arial"/>
          <w:noProof/>
        </w:rPr>
        <w:drawing>
          <wp:anchor distT="0" distB="0" distL="114300" distR="114300" simplePos="0" relativeHeight="251677696" behindDoc="1" locked="0" layoutInCell="1" allowOverlap="1" wp14:anchorId="281E6E5E" wp14:editId="5EB0E7C2">
            <wp:simplePos x="0" y="0"/>
            <wp:positionH relativeFrom="column">
              <wp:posOffset>-914400</wp:posOffset>
            </wp:positionH>
            <wp:positionV relativeFrom="paragraph">
              <wp:posOffset>-934720</wp:posOffset>
            </wp:positionV>
            <wp:extent cx="7811135" cy="10108577"/>
            <wp:effectExtent l="0" t="0" r="1206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entation_covers_report.jpg"/>
                    <pic:cNvPicPr/>
                  </pic:nvPicPr>
                  <pic:blipFill>
                    <a:blip r:embed="rId7">
                      <a:extLst>
                        <a:ext uri="{28A0092B-C50C-407E-A947-70E740481C1C}">
                          <a14:useLocalDpi xmlns:a14="http://schemas.microsoft.com/office/drawing/2010/main" val="0"/>
                        </a:ext>
                      </a:extLst>
                    </a:blip>
                    <a:stretch>
                      <a:fillRect/>
                    </a:stretch>
                  </pic:blipFill>
                  <pic:spPr>
                    <a:xfrm>
                      <a:off x="0" y="0"/>
                      <a:ext cx="7816934" cy="10116081"/>
                    </a:xfrm>
                    <a:prstGeom prst="rect">
                      <a:avLst/>
                    </a:prstGeom>
                  </pic:spPr>
                </pic:pic>
              </a:graphicData>
            </a:graphic>
            <wp14:sizeRelH relativeFrom="page">
              <wp14:pctWidth>0</wp14:pctWidth>
            </wp14:sizeRelH>
            <wp14:sizeRelV relativeFrom="page">
              <wp14:pctHeight>0</wp14:pctHeight>
            </wp14:sizeRelV>
          </wp:anchor>
        </w:drawing>
      </w:r>
    </w:p>
    <w:p w14:paraId="5DB9B14E" w14:textId="7FA214F7" w:rsidR="00FC015D" w:rsidRPr="00E9707F" w:rsidRDefault="00FC015D">
      <w:pPr>
        <w:rPr>
          <w:rFonts w:cs="Arial"/>
        </w:rPr>
      </w:pPr>
    </w:p>
    <w:p w14:paraId="37D3E723" w14:textId="343B0499" w:rsidR="00FC015D" w:rsidRPr="00E9707F" w:rsidRDefault="00FC015D">
      <w:pPr>
        <w:rPr>
          <w:rFonts w:cs="Arial"/>
        </w:rPr>
      </w:pPr>
    </w:p>
    <w:p w14:paraId="5756EF79" w14:textId="4F133AF6" w:rsidR="00FC015D" w:rsidRPr="00E9707F" w:rsidRDefault="00FC015D">
      <w:pPr>
        <w:rPr>
          <w:rFonts w:cs="Arial"/>
        </w:rPr>
      </w:pPr>
    </w:p>
    <w:p w14:paraId="3D2DD2EB" w14:textId="2FC9D0A0" w:rsidR="00FC015D" w:rsidRPr="00E9707F" w:rsidRDefault="00DC2CE1">
      <w:pPr>
        <w:rPr>
          <w:rFonts w:cs="Arial"/>
        </w:rPr>
      </w:pPr>
      <w:r w:rsidRPr="00E9707F">
        <w:rPr>
          <w:rFonts w:cs="Arial"/>
          <w:i w:val="0"/>
          <w:noProof/>
          <w:color w:val="808080" w:themeColor="background1" w:themeShade="80"/>
          <w:sz w:val="36"/>
          <w:szCs w:val="36"/>
        </w:rPr>
        <mc:AlternateContent>
          <mc:Choice Requires="wps">
            <w:drawing>
              <wp:anchor distT="0" distB="0" distL="114300" distR="114300" simplePos="0" relativeHeight="251662336" behindDoc="0" locked="0" layoutInCell="1" allowOverlap="1" wp14:anchorId="20C5328A" wp14:editId="4D33BEFC">
                <wp:simplePos x="0" y="0"/>
                <wp:positionH relativeFrom="column">
                  <wp:posOffset>-281940</wp:posOffset>
                </wp:positionH>
                <wp:positionV relativeFrom="paragraph">
                  <wp:posOffset>119380</wp:posOffset>
                </wp:positionV>
                <wp:extent cx="4763770" cy="205994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763770" cy="205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321E15" w14:textId="6699649F" w:rsidR="00DC2CE1" w:rsidRPr="00DC2CE1" w:rsidRDefault="00DC2CE1" w:rsidP="00DC2CE1">
                            <w:pPr>
                              <w:spacing w:line="216" w:lineRule="auto"/>
                              <w:rPr>
                                <w:rFonts w:ascii="Arial" w:hAnsi="Arial" w:cs="Arial"/>
                                <w:b/>
                                <w:bCs/>
                                <w:i w:val="0"/>
                                <w:iCs w:val="0"/>
                                <w:color w:val="FFFFFF" w:themeColor="background1"/>
                                <w:sz w:val="88"/>
                                <w:szCs w:val="88"/>
                              </w:rPr>
                            </w:pPr>
                            <w:r>
                              <w:rPr>
                                <w:rFonts w:ascii="Arial" w:hAnsi="Arial" w:cs="Arial"/>
                                <w:b/>
                                <w:bCs/>
                                <w:i w:val="0"/>
                                <w:iCs w:val="0"/>
                                <w:color w:val="FFFFFF" w:themeColor="background1"/>
                                <w:sz w:val="88"/>
                                <w:szCs w:val="88"/>
                              </w:rPr>
                              <w:t>Proposal for Court Reporting Services</w:t>
                            </w:r>
                            <w:r>
                              <w:rPr>
                                <w:rFonts w:ascii="Arial" w:hAnsi="Arial" w:cs="Arial"/>
                                <w:b/>
                                <w:bCs/>
                                <w:i w:val="0"/>
                                <w:iCs w:val="0"/>
                                <w:color w:val="FFFFFF" w:themeColor="background1"/>
                                <w:sz w:val="88"/>
                                <w:szCs w:val="88"/>
                              </w:rPr>
                              <w:br/>
                            </w:r>
                          </w:p>
                          <w:p w14:paraId="191C7070" w14:textId="6B74B434" w:rsidR="00272EA5" w:rsidRPr="0042113C" w:rsidRDefault="00272EA5" w:rsidP="0042113C">
                            <w:pPr>
                              <w:spacing w:line="216" w:lineRule="auto"/>
                              <w:rPr>
                                <w:rFonts w:ascii="Arial" w:hAnsi="Arial" w:cs="Arial"/>
                                <w:b/>
                                <w:bCs/>
                                <w:i w:val="0"/>
                                <w:iCs w:val="0"/>
                                <w:color w:val="FFFFFF" w:themeColor="background1"/>
                                <w:sz w:val="88"/>
                                <w:szCs w:val="8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5328A" id="_x0000_t202" coordsize="21600,21600" o:spt="202" path="m0,0l0,21600,21600,21600,21600,0xe">
                <v:stroke joinstyle="miter"/>
                <v:path gradientshapeok="t" o:connecttype="rect"/>
              </v:shapetype>
              <v:shape id="Text Box 7" o:spid="_x0000_s1026" type="#_x0000_t202" style="position:absolute;margin-left:-22.2pt;margin-top:9.4pt;width:375.1pt;height:16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" filled="f" stroked="f">
                <v:textbox>
                  <w:txbxContent>
                    <w:p w14:paraId="77321E15" w14:textId="6699649F" w:rsidR="00DC2CE1" w:rsidRPr="00DC2CE1" w:rsidRDefault="00DC2CE1" w:rsidP="00DC2CE1">
                      <w:pPr>
                        <w:spacing w:line="216" w:lineRule="auto"/>
                        <w:rPr>
                          <w:rFonts w:ascii="Arial" w:hAnsi="Arial" w:cs="Arial"/>
                          <w:b/>
                          <w:bCs/>
                          <w:i w:val="0"/>
                          <w:iCs w:val="0"/>
                          <w:color w:val="FFFFFF" w:themeColor="background1"/>
                          <w:sz w:val="88"/>
                          <w:szCs w:val="88"/>
                        </w:rPr>
                      </w:pPr>
                      <w:r>
                        <w:rPr>
                          <w:rFonts w:ascii="Arial" w:hAnsi="Arial" w:cs="Arial"/>
                          <w:b/>
                          <w:bCs/>
                          <w:i w:val="0"/>
                          <w:iCs w:val="0"/>
                          <w:color w:val="FFFFFF" w:themeColor="background1"/>
                          <w:sz w:val="88"/>
                          <w:szCs w:val="88"/>
                        </w:rPr>
                        <w:t>Proposal for Court Reporting Services</w:t>
                      </w:r>
                      <w:r>
                        <w:rPr>
                          <w:rFonts w:ascii="Arial" w:hAnsi="Arial" w:cs="Arial"/>
                          <w:b/>
                          <w:bCs/>
                          <w:i w:val="0"/>
                          <w:iCs w:val="0"/>
                          <w:color w:val="FFFFFF" w:themeColor="background1"/>
                          <w:sz w:val="88"/>
                          <w:szCs w:val="88"/>
                        </w:rPr>
                        <w:br/>
                      </w:r>
                    </w:p>
                    <w:p w14:paraId="191C7070" w14:textId="6B74B434" w:rsidR="00272EA5" w:rsidRPr="0042113C" w:rsidRDefault="00272EA5" w:rsidP="0042113C">
                      <w:pPr>
                        <w:spacing w:line="216" w:lineRule="auto"/>
                        <w:rPr>
                          <w:rFonts w:ascii="Arial" w:hAnsi="Arial" w:cs="Arial"/>
                          <w:b/>
                          <w:bCs/>
                          <w:i w:val="0"/>
                          <w:iCs w:val="0"/>
                          <w:color w:val="FFFFFF" w:themeColor="background1"/>
                          <w:sz w:val="88"/>
                          <w:szCs w:val="88"/>
                        </w:rPr>
                      </w:pPr>
                    </w:p>
                  </w:txbxContent>
                </v:textbox>
                <w10:wrap type="square"/>
              </v:shape>
            </w:pict>
          </mc:Fallback>
        </mc:AlternateContent>
      </w:r>
    </w:p>
    <w:p w14:paraId="220152AC" w14:textId="77777777" w:rsidR="00FC015D" w:rsidRPr="00E9707F" w:rsidRDefault="00FC015D">
      <w:pPr>
        <w:rPr>
          <w:rFonts w:cs="Arial"/>
        </w:rPr>
      </w:pPr>
    </w:p>
    <w:p w14:paraId="27CD4709" w14:textId="77777777" w:rsidR="00FC015D" w:rsidRPr="00E9707F" w:rsidRDefault="00FC015D">
      <w:pPr>
        <w:rPr>
          <w:rFonts w:cs="Arial"/>
        </w:rPr>
      </w:pPr>
    </w:p>
    <w:p w14:paraId="092AE0BE" w14:textId="0BA0DF38" w:rsidR="00FC015D" w:rsidRPr="00E9707F" w:rsidRDefault="00DC2CE1">
      <w:pPr>
        <w:rPr>
          <w:rFonts w:cs="Arial"/>
        </w:rPr>
      </w:pPr>
      <w:r>
        <w:rPr>
          <w:rFonts w:cs="Arial"/>
        </w:rPr>
        <w:t>z</w:t>
      </w:r>
    </w:p>
    <w:p w14:paraId="4CFC7C8A" w14:textId="10D882D2" w:rsidR="00FC015D" w:rsidRPr="00E9707F" w:rsidRDefault="00FC015D">
      <w:pPr>
        <w:rPr>
          <w:rFonts w:cs="Arial"/>
        </w:rPr>
      </w:pPr>
    </w:p>
    <w:p w14:paraId="0D4297B9" w14:textId="6FB1E235" w:rsidR="00FC015D" w:rsidRPr="00E9707F" w:rsidRDefault="00FC015D">
      <w:pPr>
        <w:rPr>
          <w:rFonts w:cs="Arial"/>
        </w:rPr>
      </w:pPr>
    </w:p>
    <w:p w14:paraId="4EC342A9" w14:textId="2DAF8E94" w:rsidR="00FC015D" w:rsidRPr="00E9707F" w:rsidRDefault="00FC015D">
      <w:pPr>
        <w:rPr>
          <w:rFonts w:cs="Arial"/>
        </w:rPr>
      </w:pPr>
    </w:p>
    <w:p w14:paraId="33E13EE9" w14:textId="3D0B2557" w:rsidR="00FC015D" w:rsidRPr="00E9707F" w:rsidRDefault="00DC2CE1">
      <w:pPr>
        <w:rPr>
          <w:rFonts w:cs="Arial"/>
        </w:rPr>
      </w:pPr>
      <w:r w:rsidRPr="00E9707F">
        <w:rPr>
          <w:rFonts w:cs="Arial"/>
          <w:i w:val="0"/>
          <w:noProof/>
          <w:color w:val="808080" w:themeColor="background1" w:themeShade="80"/>
          <w:sz w:val="36"/>
          <w:szCs w:val="36"/>
        </w:rPr>
        <mc:AlternateContent>
          <mc:Choice Requires="wps">
            <w:drawing>
              <wp:anchor distT="0" distB="0" distL="114300" distR="114300" simplePos="0" relativeHeight="251663360" behindDoc="0" locked="0" layoutInCell="1" allowOverlap="1" wp14:anchorId="0C4007A1" wp14:editId="7C6E7778">
                <wp:simplePos x="0" y="0"/>
                <wp:positionH relativeFrom="column">
                  <wp:posOffset>-153475</wp:posOffset>
                </wp:positionH>
                <wp:positionV relativeFrom="paragraph">
                  <wp:posOffset>102235</wp:posOffset>
                </wp:positionV>
                <wp:extent cx="1905000" cy="0"/>
                <wp:effectExtent l="0" t="0" r="25400" b="25400"/>
                <wp:wrapNone/>
                <wp:docPr id="11" name="Straight Connector 11"/>
                <wp:cNvGraphicFramePr/>
                <a:graphic xmlns:a="http://schemas.openxmlformats.org/drawingml/2006/main">
                  <a:graphicData uri="http://schemas.microsoft.com/office/word/2010/wordprocessingShape">
                    <wps:wsp>
                      <wps:cNvCnPr/>
                      <wps:spPr>
                        <a:xfrm>
                          <a:off x="0" y="0"/>
                          <a:ext cx="19050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5ABFCB"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1pt,8.05pt" to="137.9pt,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" strokecolor="white [3212]" strokeweight=".5pt">
                <v:stroke joinstyle="miter"/>
              </v:line>
            </w:pict>
          </mc:Fallback>
        </mc:AlternateContent>
      </w:r>
    </w:p>
    <w:p w14:paraId="6337519A" w14:textId="4A646708" w:rsidR="00FC015D" w:rsidRPr="00E9707F" w:rsidRDefault="00DC2CE1">
      <w:pPr>
        <w:rPr>
          <w:rFonts w:cs="Arial"/>
        </w:rPr>
      </w:pPr>
      <w:r w:rsidRPr="00E9707F">
        <w:rPr>
          <w:rFonts w:cs="Arial"/>
          <w:i w:val="0"/>
          <w:noProof/>
          <w:color w:val="808080" w:themeColor="background1" w:themeShade="80"/>
          <w:sz w:val="36"/>
          <w:szCs w:val="36"/>
        </w:rPr>
        <mc:AlternateContent>
          <mc:Choice Requires="wps">
            <w:drawing>
              <wp:anchor distT="0" distB="0" distL="114300" distR="114300" simplePos="0" relativeHeight="251664384" behindDoc="0" locked="0" layoutInCell="1" allowOverlap="1" wp14:anchorId="0EA21562" wp14:editId="24722883">
                <wp:simplePos x="0" y="0"/>
                <wp:positionH relativeFrom="column">
                  <wp:posOffset>-220198</wp:posOffset>
                </wp:positionH>
                <wp:positionV relativeFrom="paragraph">
                  <wp:posOffset>127635</wp:posOffset>
                </wp:positionV>
                <wp:extent cx="5526405" cy="251714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526405" cy="2517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A55F66" w14:textId="07948E1F" w:rsidR="00272EA5" w:rsidRPr="00DC2CE1" w:rsidRDefault="00DC2CE1" w:rsidP="00E77480">
                            <w:pPr>
                              <w:spacing w:line="240" w:lineRule="auto"/>
                              <w:rPr>
                                <w:rFonts w:ascii="Arial" w:hAnsi="Arial" w:cs="Arial"/>
                                <w:i w:val="0"/>
                                <w:color w:val="FFC000" w:themeColor="accent4"/>
                                <w:sz w:val="36"/>
                                <w:szCs w:val="36"/>
                              </w:rPr>
                            </w:pPr>
                            <w:r>
                              <w:rPr>
                                <w:rFonts w:ascii="Arial" w:hAnsi="Arial" w:cs="Arial"/>
                                <w:i w:val="0"/>
                                <w:color w:val="FFC000" w:themeColor="accent4"/>
                                <w:sz w:val="36"/>
                                <w:szCs w:val="36"/>
                              </w:rPr>
                              <w:t>March 6</w:t>
                            </w:r>
                            <w:r w:rsidRPr="00DC2CE1">
                              <w:rPr>
                                <w:rFonts w:ascii="Arial" w:hAnsi="Arial" w:cs="Arial"/>
                                <w:i w:val="0"/>
                                <w:color w:val="FFC000" w:themeColor="accent4"/>
                                <w:sz w:val="36"/>
                                <w:szCs w:val="36"/>
                                <w:vertAlign w:val="superscript"/>
                              </w:rPr>
                              <w:t>th</w:t>
                            </w:r>
                            <w:r w:rsidR="00272EA5" w:rsidRPr="0042113C">
                              <w:rPr>
                                <w:rFonts w:ascii="Arial" w:hAnsi="Arial" w:cs="Arial"/>
                                <w:i w:val="0"/>
                                <w:color w:val="FFC000" w:themeColor="accent4"/>
                                <w:sz w:val="36"/>
                                <w:szCs w:val="36"/>
                              </w:rPr>
                              <w:t>, 2018</w:t>
                            </w:r>
                            <w:r w:rsidR="00272EA5" w:rsidRPr="0042113C">
                              <w:rPr>
                                <w:rFonts w:ascii="Arial" w:hAnsi="Arial" w:cs="Arial"/>
                                <w:i w:val="0"/>
                                <w:color w:val="FFFFFF" w:themeColor="background1"/>
                                <w:sz w:val="36"/>
                                <w:szCs w:val="36"/>
                              </w:rPr>
                              <w:br/>
                            </w:r>
                            <w:r w:rsidR="00272EA5" w:rsidRPr="0042113C">
                              <w:rPr>
                                <w:rFonts w:ascii="Arial" w:hAnsi="Arial" w:cs="Arial"/>
                                <w:i w:val="0"/>
                                <w:color w:val="FFFFFF" w:themeColor="background1"/>
                                <w:sz w:val="36"/>
                                <w:szCs w:val="36"/>
                              </w:rPr>
                              <w:br/>
                            </w:r>
                            <w:r w:rsidRPr="00DC2CE1">
                              <w:rPr>
                                <w:rFonts w:ascii="Arial" w:hAnsi="Arial" w:cs="Arial"/>
                                <w:bCs/>
                                <w:i w:val="0"/>
                                <w:color w:val="FFFFFF" w:themeColor="background1"/>
                                <w:sz w:val="36"/>
                                <w:szCs w:val="36"/>
                              </w:rPr>
                              <w:t>Presented to: Alston &amp; Bird Preferred Court Reporting Pricing Proposal for Imerys</w:t>
                            </w:r>
                            <w:r w:rsidR="00272EA5" w:rsidRPr="0042113C">
                              <w:rPr>
                                <w:rFonts w:ascii="Arial" w:hAnsi="Arial" w:cs="Arial"/>
                                <w:i w:val="0"/>
                                <w:color w:val="FFFFFF" w:themeColor="background1"/>
                                <w:sz w:val="36"/>
                                <w:szCs w:val="36"/>
                              </w:rPr>
                              <w:br/>
                            </w:r>
                            <w:r w:rsidR="00272EA5" w:rsidRPr="0042113C">
                              <w:rPr>
                                <w:rFonts w:ascii="Arial" w:hAnsi="Arial" w:cs="Arial"/>
                                <w:i w:val="0"/>
                                <w:color w:val="FFFFFF" w:themeColor="background1"/>
                                <w:sz w:val="36"/>
                                <w:szCs w:val="3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21562" id="Text Box 13" o:spid="_x0000_s1027" type="#_x0000_t202" style="position:absolute;margin-left:-17.35pt;margin-top:10.05pt;width:435.15pt;height:19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" filled="f" stroked="f">
                <v:textbox>
                  <w:txbxContent>
                    <w:p w14:paraId="1AA55F66" w14:textId="07948E1F" w:rsidR="00272EA5" w:rsidRPr="00DC2CE1" w:rsidRDefault="00DC2CE1" w:rsidP="00E77480">
                      <w:pPr>
                        <w:spacing w:line="240" w:lineRule="auto"/>
                        <w:rPr>
                          <w:rFonts w:ascii="Arial" w:hAnsi="Arial" w:cs="Arial"/>
                          <w:i w:val="0"/>
                          <w:color w:val="FFC000" w:themeColor="accent4"/>
                          <w:sz w:val="36"/>
                          <w:szCs w:val="36"/>
                        </w:rPr>
                      </w:pPr>
                      <w:r>
                        <w:rPr>
                          <w:rFonts w:ascii="Arial" w:hAnsi="Arial" w:cs="Arial"/>
                          <w:i w:val="0"/>
                          <w:color w:val="FFC000" w:themeColor="accent4"/>
                          <w:sz w:val="36"/>
                          <w:szCs w:val="36"/>
                        </w:rPr>
                        <w:t>March 6</w:t>
                      </w:r>
                      <w:r w:rsidRPr="00DC2CE1">
                        <w:rPr>
                          <w:rFonts w:ascii="Arial" w:hAnsi="Arial" w:cs="Arial"/>
                          <w:i w:val="0"/>
                          <w:color w:val="FFC000" w:themeColor="accent4"/>
                          <w:sz w:val="36"/>
                          <w:szCs w:val="36"/>
                          <w:vertAlign w:val="superscript"/>
                        </w:rPr>
                        <w:t>th</w:t>
                      </w:r>
                      <w:r w:rsidR="00272EA5" w:rsidRPr="0042113C">
                        <w:rPr>
                          <w:rFonts w:ascii="Arial" w:hAnsi="Arial" w:cs="Arial"/>
                          <w:i w:val="0"/>
                          <w:color w:val="FFC000" w:themeColor="accent4"/>
                          <w:sz w:val="36"/>
                          <w:szCs w:val="36"/>
                        </w:rPr>
                        <w:t>, 2018</w:t>
                      </w:r>
                      <w:r w:rsidR="00272EA5" w:rsidRPr="0042113C">
                        <w:rPr>
                          <w:rFonts w:ascii="Arial" w:hAnsi="Arial" w:cs="Arial"/>
                          <w:i w:val="0"/>
                          <w:color w:val="FFFFFF" w:themeColor="background1"/>
                          <w:sz w:val="36"/>
                          <w:szCs w:val="36"/>
                        </w:rPr>
                        <w:br/>
                      </w:r>
                      <w:r w:rsidR="00272EA5" w:rsidRPr="0042113C">
                        <w:rPr>
                          <w:rFonts w:ascii="Arial" w:hAnsi="Arial" w:cs="Arial"/>
                          <w:i w:val="0"/>
                          <w:color w:val="FFFFFF" w:themeColor="background1"/>
                          <w:sz w:val="36"/>
                          <w:szCs w:val="36"/>
                        </w:rPr>
                        <w:br/>
                      </w:r>
                      <w:r w:rsidRPr="00DC2CE1">
                        <w:rPr>
                          <w:rFonts w:ascii="Arial" w:hAnsi="Arial" w:cs="Arial"/>
                          <w:bCs/>
                          <w:i w:val="0"/>
                          <w:color w:val="FFFFFF" w:themeColor="background1"/>
                          <w:sz w:val="36"/>
                          <w:szCs w:val="36"/>
                        </w:rPr>
                        <w:t>Presented to: Alston &amp; Bird Preferred Court Reporting Pricing Proposal for Imerys</w:t>
                      </w:r>
                      <w:r w:rsidR="00272EA5" w:rsidRPr="0042113C">
                        <w:rPr>
                          <w:rFonts w:ascii="Arial" w:hAnsi="Arial" w:cs="Arial"/>
                          <w:i w:val="0"/>
                          <w:color w:val="FFFFFF" w:themeColor="background1"/>
                          <w:sz w:val="36"/>
                          <w:szCs w:val="36"/>
                        </w:rPr>
                        <w:br/>
                      </w:r>
                      <w:r w:rsidR="00272EA5" w:rsidRPr="0042113C">
                        <w:rPr>
                          <w:rFonts w:ascii="Arial" w:hAnsi="Arial" w:cs="Arial"/>
                          <w:i w:val="0"/>
                          <w:color w:val="FFFFFF" w:themeColor="background1"/>
                          <w:sz w:val="36"/>
                          <w:szCs w:val="36"/>
                        </w:rPr>
                        <w:br/>
                      </w:r>
                    </w:p>
                  </w:txbxContent>
                </v:textbox>
                <w10:wrap type="square"/>
              </v:shape>
            </w:pict>
          </mc:Fallback>
        </mc:AlternateContent>
      </w:r>
    </w:p>
    <w:p w14:paraId="5C425C6E" w14:textId="6E4AE5F2" w:rsidR="00FC015D" w:rsidRPr="00E9707F" w:rsidRDefault="00FC015D">
      <w:pPr>
        <w:rPr>
          <w:rFonts w:cs="Arial"/>
        </w:rPr>
      </w:pPr>
    </w:p>
    <w:p w14:paraId="78E0DFD8" w14:textId="77777777" w:rsidR="00FC015D" w:rsidRPr="00E9707F" w:rsidRDefault="00FC015D">
      <w:pPr>
        <w:rPr>
          <w:rFonts w:cs="Arial"/>
        </w:rPr>
      </w:pPr>
    </w:p>
    <w:p w14:paraId="65F85348" w14:textId="77777777" w:rsidR="00FC015D" w:rsidRPr="00E9707F" w:rsidRDefault="00FC015D">
      <w:pPr>
        <w:rPr>
          <w:rFonts w:cs="Arial"/>
        </w:rPr>
      </w:pPr>
    </w:p>
    <w:p w14:paraId="029FEE11" w14:textId="77777777" w:rsidR="00FC015D" w:rsidRPr="00E9707F" w:rsidRDefault="00FC015D">
      <w:pPr>
        <w:rPr>
          <w:rFonts w:cs="Arial"/>
        </w:rPr>
      </w:pPr>
    </w:p>
    <w:p w14:paraId="4C7CADC9" w14:textId="77777777" w:rsidR="00FC015D" w:rsidRPr="00E9707F" w:rsidRDefault="00FC015D">
      <w:pPr>
        <w:rPr>
          <w:rFonts w:cs="Arial"/>
        </w:rPr>
      </w:pPr>
    </w:p>
    <w:p w14:paraId="6623C6EB" w14:textId="77777777" w:rsidR="00FC015D" w:rsidRPr="00E9707F" w:rsidRDefault="00FC015D">
      <w:pPr>
        <w:rPr>
          <w:rFonts w:cs="Arial"/>
        </w:rPr>
      </w:pPr>
    </w:p>
    <w:p w14:paraId="0593207B" w14:textId="77777777" w:rsidR="00FC015D" w:rsidRPr="00E9707F" w:rsidRDefault="00FC015D">
      <w:pPr>
        <w:rPr>
          <w:rFonts w:cs="Arial"/>
        </w:rPr>
      </w:pPr>
    </w:p>
    <w:p w14:paraId="7851D2DD" w14:textId="10BB91F8" w:rsidR="00FC015D" w:rsidRPr="00E9707F" w:rsidRDefault="00FC015D">
      <w:pPr>
        <w:rPr>
          <w:rFonts w:cs="Arial"/>
        </w:rPr>
      </w:pPr>
    </w:p>
    <w:p w14:paraId="761373B9" w14:textId="2DA093B3" w:rsidR="00FC015D" w:rsidRPr="00E9707F" w:rsidRDefault="00FC015D">
      <w:pPr>
        <w:rPr>
          <w:rFonts w:cs="Arial"/>
        </w:rPr>
      </w:pPr>
    </w:p>
    <w:p w14:paraId="634B81C2" w14:textId="36734438" w:rsidR="00FC015D" w:rsidRPr="00E9707F" w:rsidRDefault="00FC015D">
      <w:pPr>
        <w:rPr>
          <w:rFonts w:cs="Arial"/>
        </w:rPr>
      </w:pPr>
    </w:p>
    <w:p w14:paraId="62BDCB90" w14:textId="77777777" w:rsidR="00FC015D" w:rsidRPr="00E9707F" w:rsidRDefault="00FC015D">
      <w:pPr>
        <w:rPr>
          <w:rFonts w:cs="Arial"/>
        </w:rPr>
      </w:pPr>
    </w:p>
    <w:p w14:paraId="26373638" w14:textId="50DC5F4C" w:rsidR="00FC015D" w:rsidRPr="00E9707F" w:rsidRDefault="00FC015D">
      <w:pPr>
        <w:rPr>
          <w:rFonts w:cs="Arial"/>
        </w:rPr>
      </w:pPr>
    </w:p>
    <w:p w14:paraId="2F27D331" w14:textId="0AC40397" w:rsidR="00FC015D" w:rsidRPr="00E9707F" w:rsidRDefault="00FC015D">
      <w:pPr>
        <w:rPr>
          <w:rFonts w:cs="Arial"/>
        </w:rPr>
      </w:pPr>
    </w:p>
    <w:p w14:paraId="4ABE7DE5" w14:textId="6E0F6FC5" w:rsidR="00FC015D" w:rsidRPr="00E9707F" w:rsidRDefault="00F67034">
      <w:pPr>
        <w:rPr>
          <w:rFonts w:cs="Arial"/>
        </w:rPr>
      </w:pPr>
      <w:r w:rsidRPr="00E9707F">
        <w:rPr>
          <w:rFonts w:cs="Arial"/>
          <w:i w:val="0"/>
          <w:noProof/>
          <w:color w:val="808080" w:themeColor="background1" w:themeShade="80"/>
          <w:sz w:val="36"/>
          <w:szCs w:val="36"/>
        </w:rPr>
        <w:lastRenderedPageBreak/>
        <mc:AlternateContent>
          <mc:Choice Requires="wps">
            <w:drawing>
              <wp:anchor distT="0" distB="0" distL="114300" distR="114300" simplePos="0" relativeHeight="251666432" behindDoc="0" locked="0" layoutInCell="1" allowOverlap="1" wp14:anchorId="7FEB56A1" wp14:editId="1CA12B86">
                <wp:simplePos x="0" y="0"/>
                <wp:positionH relativeFrom="column">
                  <wp:posOffset>108585</wp:posOffset>
                </wp:positionH>
                <wp:positionV relativeFrom="paragraph">
                  <wp:posOffset>0</wp:posOffset>
                </wp:positionV>
                <wp:extent cx="5526405" cy="274574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526405" cy="2745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0B8E86" w14:textId="0D2596AE" w:rsidR="006D2C3E" w:rsidRPr="00D258FD" w:rsidRDefault="00DC2CE1" w:rsidP="006D2C3E">
                            <w:pPr>
                              <w:rPr>
                                <w:rFonts w:ascii="Arial" w:hAnsi="Arial" w:cs="Arial"/>
                                <w:b/>
                                <w:i w:val="0"/>
                                <w:color w:val="808080" w:themeColor="background1" w:themeShade="80"/>
                                <w:sz w:val="21"/>
                                <w:szCs w:val="21"/>
                              </w:rPr>
                            </w:pPr>
                            <w:r w:rsidRPr="00D258FD">
                              <w:rPr>
                                <w:rFonts w:ascii="Arial" w:hAnsi="Arial" w:cs="Arial"/>
                                <w:b/>
                                <w:i w:val="0"/>
                                <w:sz w:val="21"/>
                                <w:szCs w:val="21"/>
                              </w:rPr>
                              <w:t>March 6th</w:t>
                            </w:r>
                            <w:r w:rsidR="006D2C3E" w:rsidRPr="00D258FD">
                              <w:rPr>
                                <w:rFonts w:ascii="Arial" w:hAnsi="Arial" w:cs="Arial"/>
                                <w:b/>
                                <w:i w:val="0"/>
                                <w:sz w:val="21"/>
                                <w:szCs w:val="21"/>
                              </w:rPr>
                              <w:t>, 2018</w:t>
                            </w:r>
                          </w:p>
                          <w:p w14:paraId="18CD9AC8" w14:textId="77777777" w:rsidR="00DC2CE1" w:rsidRPr="00D258FD" w:rsidRDefault="00DC2CE1" w:rsidP="00DC2CE1">
                            <w:pPr>
                              <w:rPr>
                                <w:rFonts w:ascii="Arial" w:hAnsi="Arial" w:cs="Arial"/>
                                <w:i w:val="0"/>
                                <w:sz w:val="21"/>
                                <w:szCs w:val="21"/>
                              </w:rPr>
                            </w:pPr>
                            <w:r w:rsidRPr="00D258FD">
                              <w:rPr>
                                <w:rFonts w:ascii="Arial" w:hAnsi="Arial" w:cs="Arial"/>
                                <w:i w:val="0"/>
                                <w:sz w:val="21"/>
                                <w:szCs w:val="21"/>
                              </w:rPr>
                              <w:t xml:space="preserve">On behalf of the entire team at TrustPoint International, I would like to thank you for giving us the opportunity to propose our court reporting services for your consideration. </w:t>
                            </w:r>
                          </w:p>
                          <w:p w14:paraId="22B7A5C7" w14:textId="77777777" w:rsidR="00DC2CE1" w:rsidRPr="00D258FD" w:rsidRDefault="00DC2CE1" w:rsidP="00DC2CE1">
                            <w:pPr>
                              <w:rPr>
                                <w:rFonts w:ascii="Arial" w:hAnsi="Arial" w:cs="Arial"/>
                                <w:i w:val="0"/>
                                <w:sz w:val="21"/>
                                <w:szCs w:val="21"/>
                              </w:rPr>
                            </w:pPr>
                            <w:r w:rsidRPr="00D258FD">
                              <w:rPr>
                                <w:rFonts w:ascii="Arial" w:hAnsi="Arial" w:cs="Arial"/>
                                <w:i w:val="0"/>
                                <w:sz w:val="21"/>
                                <w:szCs w:val="21"/>
                              </w:rPr>
                              <w:t xml:space="preserve">As one of the country’s fastest growing litigation management service providers, we look forward to establishing a long-term and productive relationship with your firm. </w:t>
                            </w:r>
                          </w:p>
                          <w:p w14:paraId="3D9B64D4" w14:textId="62270D13" w:rsidR="00DC2CE1" w:rsidRPr="00D258FD" w:rsidRDefault="00DC2CE1" w:rsidP="00DC2CE1">
                            <w:pPr>
                              <w:rPr>
                                <w:rFonts w:ascii="Arial" w:hAnsi="Arial" w:cs="Arial"/>
                                <w:i w:val="0"/>
                                <w:sz w:val="21"/>
                                <w:szCs w:val="21"/>
                              </w:rPr>
                            </w:pPr>
                            <w:r w:rsidRPr="00D258FD">
                              <w:rPr>
                                <w:rFonts w:ascii="Arial" w:hAnsi="Arial" w:cs="Arial"/>
                                <w:b/>
                                <w:i w:val="0"/>
                                <w:sz w:val="21"/>
                                <w:szCs w:val="21"/>
                              </w:rPr>
                              <w:t>Regards,</w:t>
                            </w:r>
                            <w:r w:rsidRPr="00D258FD">
                              <w:rPr>
                                <w:rFonts w:ascii="Arial" w:hAnsi="Arial" w:cs="Arial"/>
                                <w:i w:val="0"/>
                                <w:sz w:val="21"/>
                                <w:szCs w:val="21"/>
                              </w:rPr>
                              <w:t xml:space="preserve"> </w:t>
                            </w:r>
                            <w:r w:rsidRPr="00D258FD">
                              <w:rPr>
                                <w:rFonts w:ascii="Arial" w:hAnsi="Arial" w:cs="Arial"/>
                                <w:i w:val="0"/>
                                <w:sz w:val="21"/>
                                <w:szCs w:val="21"/>
                              </w:rPr>
                              <w:br/>
                              <w:t xml:space="preserve">Jennifer Toner </w:t>
                            </w:r>
                            <w:r w:rsidRPr="00D258FD">
                              <w:rPr>
                                <w:rFonts w:ascii="Arial" w:hAnsi="Arial" w:cs="Arial"/>
                                <w:i w:val="0"/>
                                <w:sz w:val="21"/>
                                <w:szCs w:val="21"/>
                              </w:rPr>
                              <w:br/>
                              <w:t xml:space="preserve">Title: </w:t>
                            </w:r>
                            <w:r w:rsidRPr="00D258FD">
                              <w:rPr>
                                <w:rFonts w:ascii="Arial" w:hAnsi="Arial" w:cs="Arial"/>
                                <w:i w:val="0"/>
                                <w:sz w:val="21"/>
                                <w:szCs w:val="21"/>
                              </w:rPr>
                              <w:br/>
                              <w:t xml:space="preserve">E Mail Address: </w:t>
                            </w:r>
                            <w:r w:rsidRPr="00D258FD">
                              <w:rPr>
                                <w:rFonts w:ascii="Arial" w:hAnsi="Arial" w:cs="Arial"/>
                                <w:i w:val="0"/>
                                <w:sz w:val="21"/>
                                <w:szCs w:val="21"/>
                              </w:rPr>
                              <w:br/>
                              <w:t xml:space="preserve">Mobile Number: </w:t>
                            </w:r>
                          </w:p>
                          <w:p w14:paraId="77ED447E" w14:textId="7B620B7B" w:rsidR="00F67034" w:rsidRPr="0042113C" w:rsidRDefault="00F67034" w:rsidP="006D2C3E">
                            <w:pPr>
                              <w:rPr>
                                <w:rFonts w:ascii="Arial" w:hAnsi="Arial" w:cs="Arial"/>
                                <w:i w:val="0"/>
                                <w:sz w:val="22"/>
                                <w:szCs w:val="22"/>
                              </w:rPr>
                            </w:pPr>
                            <w:r w:rsidRPr="0042113C">
                              <w:rPr>
                                <w:rFonts w:ascii="Arial" w:hAnsi="Arial" w:cs="Arial"/>
                                <w:i w:val="0"/>
                                <w:color w:val="FFFFFF" w:themeColor="background1"/>
                                <w:sz w:val="36"/>
                                <w:szCs w:val="36"/>
                              </w:rPr>
                              <w:br/>
                              <w:t xml:space="preserve">Presented By: </w:t>
                            </w:r>
                            <w:r w:rsidRPr="0042113C">
                              <w:rPr>
                                <w:rFonts w:ascii="Arial" w:hAnsi="Arial" w:cs="Arial"/>
                                <w:i w:val="0"/>
                                <w:color w:val="FFFFFF" w:themeColor="background1"/>
                                <w:sz w:val="36"/>
                                <w:szCs w:val="36"/>
                              </w:rPr>
                              <w:br/>
                              <w:t>John Wilkinson</w:t>
                            </w:r>
                            <w:r w:rsidRPr="0042113C">
                              <w:rPr>
                                <w:rFonts w:ascii="Arial" w:hAnsi="Arial" w:cs="Arial"/>
                                <w:i w:val="0"/>
                                <w:color w:val="FFFFFF" w:themeColor="background1"/>
                                <w:sz w:val="36"/>
                                <w:szCs w:val="36"/>
                              </w:rPr>
                              <w:br/>
                            </w:r>
                            <w:r w:rsidRPr="0042113C">
                              <w:rPr>
                                <w:rFonts w:ascii="Arial" w:hAnsi="Arial" w:cs="Arial"/>
                                <w:i w:val="0"/>
                                <w:color w:val="FFFFFF" w:themeColor="background1"/>
                                <w:sz w:val="36"/>
                                <w:szCs w:val="3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B56A1" id="Text Box 6" o:spid="_x0000_s1028" type="#_x0000_t202" style="position:absolute;margin-left:8.55pt;margin-top:0;width:435.15pt;height:21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" filled="f" stroked="f">
                <v:textbox>
                  <w:txbxContent>
                    <w:p w14:paraId="1B0B8E86" w14:textId="0D2596AE" w:rsidR="006D2C3E" w:rsidRPr="00D258FD" w:rsidRDefault="00DC2CE1" w:rsidP="006D2C3E">
                      <w:pPr>
                        <w:rPr>
                          <w:rFonts w:ascii="Arial" w:hAnsi="Arial" w:cs="Arial"/>
                          <w:b/>
                          <w:i w:val="0"/>
                          <w:color w:val="808080" w:themeColor="background1" w:themeShade="80"/>
                          <w:sz w:val="21"/>
                          <w:szCs w:val="21"/>
                        </w:rPr>
                      </w:pPr>
                      <w:r w:rsidRPr="00D258FD">
                        <w:rPr>
                          <w:rFonts w:ascii="Arial" w:hAnsi="Arial" w:cs="Arial"/>
                          <w:b/>
                          <w:i w:val="0"/>
                          <w:sz w:val="21"/>
                          <w:szCs w:val="21"/>
                        </w:rPr>
                        <w:t>March 6th</w:t>
                      </w:r>
                      <w:r w:rsidR="006D2C3E" w:rsidRPr="00D258FD">
                        <w:rPr>
                          <w:rFonts w:ascii="Arial" w:hAnsi="Arial" w:cs="Arial"/>
                          <w:b/>
                          <w:i w:val="0"/>
                          <w:sz w:val="21"/>
                          <w:szCs w:val="21"/>
                        </w:rPr>
                        <w:t>, 2018</w:t>
                      </w:r>
                    </w:p>
                    <w:p w14:paraId="18CD9AC8" w14:textId="77777777" w:rsidR="00DC2CE1" w:rsidRPr="00D258FD" w:rsidRDefault="00DC2CE1" w:rsidP="00DC2CE1">
                      <w:pPr>
                        <w:rPr>
                          <w:rFonts w:ascii="Arial" w:hAnsi="Arial" w:cs="Arial"/>
                          <w:i w:val="0"/>
                          <w:sz w:val="21"/>
                          <w:szCs w:val="21"/>
                        </w:rPr>
                      </w:pPr>
                      <w:r w:rsidRPr="00D258FD">
                        <w:rPr>
                          <w:rFonts w:ascii="Arial" w:hAnsi="Arial" w:cs="Arial"/>
                          <w:i w:val="0"/>
                          <w:sz w:val="21"/>
                          <w:szCs w:val="21"/>
                        </w:rPr>
                        <w:t xml:space="preserve">On behalf of the entire team at TrustPoint International, I would like to thank you for giving us the opportunity to propose our court reporting services for your consideration. </w:t>
                      </w:r>
                    </w:p>
                    <w:p w14:paraId="22B7A5C7" w14:textId="77777777" w:rsidR="00DC2CE1" w:rsidRPr="00D258FD" w:rsidRDefault="00DC2CE1" w:rsidP="00DC2CE1">
                      <w:pPr>
                        <w:rPr>
                          <w:rFonts w:ascii="Arial" w:hAnsi="Arial" w:cs="Arial"/>
                          <w:i w:val="0"/>
                          <w:sz w:val="21"/>
                          <w:szCs w:val="21"/>
                        </w:rPr>
                      </w:pPr>
                      <w:r w:rsidRPr="00D258FD">
                        <w:rPr>
                          <w:rFonts w:ascii="Arial" w:hAnsi="Arial" w:cs="Arial"/>
                          <w:i w:val="0"/>
                          <w:sz w:val="21"/>
                          <w:szCs w:val="21"/>
                        </w:rPr>
                        <w:t xml:space="preserve">As one of the country’s fastest growing litigation management service providers, we look forward to establishing a long-term and productive relationship with your firm. </w:t>
                      </w:r>
                    </w:p>
                    <w:p w14:paraId="3D9B64D4" w14:textId="62270D13" w:rsidR="00DC2CE1" w:rsidRPr="00D258FD" w:rsidRDefault="00DC2CE1" w:rsidP="00DC2CE1">
                      <w:pPr>
                        <w:rPr>
                          <w:rFonts w:ascii="Arial" w:hAnsi="Arial" w:cs="Arial"/>
                          <w:i w:val="0"/>
                          <w:sz w:val="21"/>
                          <w:szCs w:val="21"/>
                        </w:rPr>
                      </w:pPr>
                      <w:r w:rsidRPr="00D258FD">
                        <w:rPr>
                          <w:rFonts w:ascii="Arial" w:hAnsi="Arial" w:cs="Arial"/>
                          <w:b/>
                          <w:i w:val="0"/>
                          <w:sz w:val="21"/>
                          <w:szCs w:val="21"/>
                        </w:rPr>
                        <w:t>Regards,</w:t>
                      </w:r>
                      <w:r w:rsidRPr="00D258FD">
                        <w:rPr>
                          <w:rFonts w:ascii="Arial" w:hAnsi="Arial" w:cs="Arial"/>
                          <w:i w:val="0"/>
                          <w:sz w:val="21"/>
                          <w:szCs w:val="21"/>
                        </w:rPr>
                        <w:t xml:space="preserve"> </w:t>
                      </w:r>
                      <w:r w:rsidRPr="00D258FD">
                        <w:rPr>
                          <w:rFonts w:ascii="Arial" w:hAnsi="Arial" w:cs="Arial"/>
                          <w:i w:val="0"/>
                          <w:sz w:val="21"/>
                          <w:szCs w:val="21"/>
                        </w:rPr>
                        <w:br/>
                        <w:t xml:space="preserve">Jennifer Toner </w:t>
                      </w:r>
                      <w:r w:rsidRPr="00D258FD">
                        <w:rPr>
                          <w:rFonts w:ascii="Arial" w:hAnsi="Arial" w:cs="Arial"/>
                          <w:i w:val="0"/>
                          <w:sz w:val="21"/>
                          <w:szCs w:val="21"/>
                        </w:rPr>
                        <w:br/>
                        <w:t xml:space="preserve">Title: </w:t>
                      </w:r>
                      <w:r w:rsidRPr="00D258FD">
                        <w:rPr>
                          <w:rFonts w:ascii="Arial" w:hAnsi="Arial" w:cs="Arial"/>
                          <w:i w:val="0"/>
                          <w:sz w:val="21"/>
                          <w:szCs w:val="21"/>
                        </w:rPr>
                        <w:br/>
                        <w:t xml:space="preserve">E Mail Address: </w:t>
                      </w:r>
                      <w:r w:rsidRPr="00D258FD">
                        <w:rPr>
                          <w:rFonts w:ascii="Arial" w:hAnsi="Arial" w:cs="Arial"/>
                          <w:i w:val="0"/>
                          <w:sz w:val="21"/>
                          <w:szCs w:val="21"/>
                        </w:rPr>
                        <w:br/>
                        <w:t xml:space="preserve">Mobile Number: </w:t>
                      </w:r>
                    </w:p>
                    <w:p w14:paraId="77ED447E" w14:textId="7B620B7B" w:rsidR="00F67034" w:rsidRPr="0042113C" w:rsidRDefault="00F67034" w:rsidP="006D2C3E">
                      <w:pPr>
                        <w:rPr>
                          <w:rFonts w:ascii="Arial" w:hAnsi="Arial" w:cs="Arial"/>
                          <w:i w:val="0"/>
                          <w:sz w:val="22"/>
                          <w:szCs w:val="22"/>
                        </w:rPr>
                      </w:pPr>
                      <w:r w:rsidRPr="0042113C">
                        <w:rPr>
                          <w:rFonts w:ascii="Arial" w:hAnsi="Arial" w:cs="Arial"/>
                          <w:i w:val="0"/>
                          <w:color w:val="FFFFFF" w:themeColor="background1"/>
                          <w:sz w:val="36"/>
                          <w:szCs w:val="36"/>
                        </w:rPr>
                        <w:br/>
                        <w:t xml:space="preserve">Presented By: </w:t>
                      </w:r>
                      <w:r w:rsidRPr="0042113C">
                        <w:rPr>
                          <w:rFonts w:ascii="Arial" w:hAnsi="Arial" w:cs="Arial"/>
                          <w:i w:val="0"/>
                          <w:color w:val="FFFFFF" w:themeColor="background1"/>
                          <w:sz w:val="36"/>
                          <w:szCs w:val="36"/>
                        </w:rPr>
                        <w:br/>
                        <w:t>John Wilkinson</w:t>
                      </w:r>
                      <w:r w:rsidRPr="0042113C">
                        <w:rPr>
                          <w:rFonts w:ascii="Arial" w:hAnsi="Arial" w:cs="Arial"/>
                          <w:i w:val="0"/>
                          <w:color w:val="FFFFFF" w:themeColor="background1"/>
                          <w:sz w:val="36"/>
                          <w:szCs w:val="36"/>
                        </w:rPr>
                        <w:br/>
                      </w:r>
                      <w:r w:rsidRPr="0042113C">
                        <w:rPr>
                          <w:rFonts w:ascii="Arial" w:hAnsi="Arial" w:cs="Arial"/>
                          <w:i w:val="0"/>
                          <w:color w:val="FFFFFF" w:themeColor="background1"/>
                          <w:sz w:val="36"/>
                          <w:szCs w:val="36"/>
                        </w:rPr>
                        <w:br/>
                      </w:r>
                    </w:p>
                  </w:txbxContent>
                </v:textbox>
                <w10:wrap type="square"/>
              </v:shape>
            </w:pict>
          </mc:Fallback>
        </mc:AlternateContent>
      </w:r>
    </w:p>
    <w:p w14:paraId="08F0A831" w14:textId="4E07E6BD" w:rsidR="00FC015D" w:rsidRPr="00E9707F" w:rsidRDefault="00FC015D">
      <w:pPr>
        <w:rPr>
          <w:rFonts w:cs="Arial"/>
        </w:rPr>
      </w:pPr>
    </w:p>
    <w:p w14:paraId="137105CB" w14:textId="1E9F51D4" w:rsidR="00FC015D" w:rsidRPr="00E9707F" w:rsidRDefault="00FC015D">
      <w:pPr>
        <w:rPr>
          <w:rFonts w:cs="Arial"/>
        </w:rPr>
      </w:pPr>
    </w:p>
    <w:p w14:paraId="71F7F3BE" w14:textId="6112F706" w:rsidR="00FC015D" w:rsidRPr="00E9707F" w:rsidRDefault="0024634C">
      <w:pPr>
        <w:rPr>
          <w:rFonts w:cs="Arial"/>
        </w:rPr>
      </w:pPr>
      <w:r w:rsidRPr="00E9707F">
        <w:rPr>
          <w:rFonts w:cs="Arial"/>
          <w:noProof/>
        </w:rPr>
        <w:drawing>
          <wp:anchor distT="0" distB="0" distL="114300" distR="114300" simplePos="0" relativeHeight="251674624" behindDoc="1" locked="0" layoutInCell="1" allowOverlap="1" wp14:anchorId="3EFAFFD4" wp14:editId="28A3F467">
            <wp:simplePos x="0" y="0"/>
            <wp:positionH relativeFrom="column">
              <wp:posOffset>-983615</wp:posOffset>
            </wp:positionH>
            <wp:positionV relativeFrom="paragraph">
              <wp:posOffset>359410</wp:posOffset>
            </wp:positionV>
            <wp:extent cx="7893108" cy="5106908"/>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893108" cy="5106908"/>
                    </a:xfrm>
                    <a:prstGeom prst="rect">
                      <a:avLst/>
                    </a:prstGeom>
                  </pic:spPr>
                </pic:pic>
              </a:graphicData>
            </a:graphic>
            <wp14:sizeRelH relativeFrom="page">
              <wp14:pctWidth>0</wp14:pctWidth>
            </wp14:sizeRelH>
            <wp14:sizeRelV relativeFrom="page">
              <wp14:pctHeight>0</wp14:pctHeight>
            </wp14:sizeRelV>
          </wp:anchor>
        </w:drawing>
      </w:r>
    </w:p>
    <w:p w14:paraId="504EA64D" w14:textId="4099D0EB" w:rsidR="00FC015D" w:rsidRPr="00E9707F" w:rsidRDefault="00FC015D">
      <w:pPr>
        <w:rPr>
          <w:rFonts w:cs="Arial"/>
        </w:rPr>
      </w:pPr>
    </w:p>
    <w:p w14:paraId="744EAF90" w14:textId="6C062240" w:rsidR="00FC015D" w:rsidRPr="00E9707F" w:rsidRDefault="0024634C">
      <w:pPr>
        <w:rPr>
          <w:rFonts w:cs="Arial"/>
        </w:rPr>
      </w:pPr>
      <w:r w:rsidRPr="00E9707F">
        <w:rPr>
          <w:rFonts w:cs="Arial"/>
          <w:i w:val="0"/>
          <w:noProof/>
          <w:color w:val="808080" w:themeColor="background1" w:themeShade="80"/>
          <w:sz w:val="36"/>
          <w:szCs w:val="36"/>
        </w:rPr>
        <mc:AlternateContent>
          <mc:Choice Requires="wps">
            <w:drawing>
              <wp:anchor distT="0" distB="0" distL="114300" distR="114300" simplePos="0" relativeHeight="251676672" behindDoc="0" locked="0" layoutInCell="1" allowOverlap="1" wp14:anchorId="3B828BB7" wp14:editId="31DD7498">
                <wp:simplePos x="0" y="0"/>
                <wp:positionH relativeFrom="column">
                  <wp:posOffset>99695</wp:posOffset>
                </wp:positionH>
                <wp:positionV relativeFrom="paragraph">
                  <wp:posOffset>743585</wp:posOffset>
                </wp:positionV>
                <wp:extent cx="5526405" cy="25171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526405" cy="2517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8742B9" w14:textId="75791629" w:rsidR="0024634C" w:rsidRPr="0042113C" w:rsidRDefault="0024634C" w:rsidP="0024634C">
                            <w:pPr>
                              <w:rPr>
                                <w:rFonts w:ascii="Arial" w:hAnsi="Arial" w:cs="Arial"/>
                                <w:i w:val="0"/>
                                <w:color w:val="FFFFFF" w:themeColor="background1"/>
                                <w:sz w:val="36"/>
                                <w:szCs w:val="36"/>
                              </w:rPr>
                            </w:pPr>
                            <w:r w:rsidRPr="0042113C">
                              <w:rPr>
                                <w:rFonts w:ascii="Arial" w:hAnsi="Arial" w:cs="Arial"/>
                                <w:b/>
                                <w:i w:val="0"/>
                                <w:color w:val="FFFFFF" w:themeColor="background1"/>
                                <w:sz w:val="32"/>
                                <w:szCs w:val="32"/>
                              </w:rPr>
                              <w:t>Table of Contents</w:t>
                            </w:r>
                          </w:p>
                          <w:p w14:paraId="2B282A81" w14:textId="17C58CF7" w:rsidR="001B1F72" w:rsidRPr="00D756E3" w:rsidRDefault="001B1F72" w:rsidP="001B1F72">
                            <w:pPr>
                              <w:widowControl w:val="0"/>
                              <w:autoSpaceDE w:val="0"/>
                              <w:autoSpaceDN w:val="0"/>
                              <w:adjustRightInd w:val="0"/>
                              <w:spacing w:after="240" w:line="360" w:lineRule="atLeast"/>
                              <w:rPr>
                                <w:rFonts w:ascii="Arial" w:eastAsiaTheme="minorHAnsi" w:hAnsi="Arial" w:cs="Arial"/>
                                <w:i w:val="0"/>
                                <w:iCs w:val="0"/>
                                <w:color w:val="FFFFFF" w:themeColor="background1"/>
                                <w:sz w:val="21"/>
                                <w:szCs w:val="21"/>
                              </w:rPr>
                            </w:pPr>
                            <w:r w:rsidRPr="00D756E3">
                              <w:rPr>
                                <w:rFonts w:ascii="Arial" w:hAnsi="Arial" w:cs="Arial"/>
                                <w:bCs/>
                                <w:i w:val="0"/>
                                <w:color w:val="FFFFFF" w:themeColor="background1"/>
                                <w:sz w:val="21"/>
                                <w:szCs w:val="21"/>
                              </w:rPr>
                              <w:t xml:space="preserve">TrustPoint International Overview </w:t>
                            </w:r>
                            <w:r w:rsidRPr="00D756E3">
                              <w:rPr>
                                <w:rFonts w:ascii="Arial" w:hAnsi="Arial" w:cs="Arial"/>
                                <w:bCs/>
                                <w:i w:val="0"/>
                                <w:color w:val="FFFFFF" w:themeColor="background1"/>
                                <w:sz w:val="21"/>
                                <w:szCs w:val="21"/>
                              </w:rPr>
                              <w:tab/>
                            </w:r>
                            <w:r w:rsidRPr="00D756E3">
                              <w:rPr>
                                <w:rFonts w:ascii="Arial" w:hAnsi="Arial" w:cs="Arial"/>
                                <w:bCs/>
                                <w:i w:val="0"/>
                                <w:color w:val="FFFFFF" w:themeColor="background1"/>
                                <w:sz w:val="21"/>
                                <w:szCs w:val="21"/>
                              </w:rPr>
                              <w:tab/>
                            </w:r>
                            <w:r w:rsidRPr="00D756E3">
                              <w:rPr>
                                <w:rFonts w:ascii="Arial" w:hAnsi="Arial" w:cs="Arial"/>
                                <w:bCs/>
                                <w:i w:val="0"/>
                                <w:color w:val="FFFFFF" w:themeColor="background1"/>
                                <w:sz w:val="21"/>
                                <w:szCs w:val="21"/>
                              </w:rPr>
                              <w:tab/>
                            </w:r>
                            <w:r w:rsidRPr="00D756E3">
                              <w:rPr>
                                <w:rFonts w:ascii="Arial" w:hAnsi="Arial" w:cs="Arial"/>
                                <w:bCs/>
                                <w:i w:val="0"/>
                                <w:color w:val="FFFFFF" w:themeColor="background1"/>
                                <w:sz w:val="21"/>
                                <w:szCs w:val="21"/>
                              </w:rPr>
                              <w:tab/>
                              <w:t>1</w:t>
                            </w:r>
                            <w:r w:rsidRPr="00D756E3">
                              <w:rPr>
                                <w:rFonts w:ascii="Arial" w:hAnsi="Arial" w:cs="Arial"/>
                                <w:bCs/>
                                <w:i w:val="0"/>
                                <w:color w:val="FFFFFF" w:themeColor="background1"/>
                                <w:sz w:val="21"/>
                                <w:szCs w:val="21"/>
                              </w:rPr>
                              <w:br/>
                            </w:r>
                            <w:r w:rsidRPr="00D756E3">
                              <w:rPr>
                                <w:rFonts w:ascii="Arial" w:eastAsiaTheme="minorHAnsi" w:hAnsi="Arial" w:cs="Arial"/>
                                <w:i w:val="0"/>
                                <w:iCs w:val="0"/>
                                <w:color w:val="FFFFFF" w:themeColor="background1"/>
                                <w:sz w:val="21"/>
                                <w:szCs w:val="21"/>
                              </w:rPr>
                              <w:t xml:space="preserve">Summary of TPI Capabilities by EDRM Stage </w:t>
                            </w:r>
                            <w:r w:rsidRPr="00D756E3">
                              <w:rPr>
                                <w:rFonts w:ascii="Arial" w:eastAsiaTheme="minorHAnsi" w:hAnsi="Arial" w:cs="Arial"/>
                                <w:i w:val="0"/>
                                <w:iCs w:val="0"/>
                                <w:color w:val="FFFFFF" w:themeColor="background1"/>
                                <w:sz w:val="21"/>
                                <w:szCs w:val="21"/>
                              </w:rPr>
                              <w:tab/>
                            </w:r>
                            <w:r w:rsidRPr="00D756E3">
                              <w:rPr>
                                <w:rFonts w:ascii="Arial" w:eastAsiaTheme="minorHAnsi" w:hAnsi="Arial" w:cs="Arial"/>
                                <w:i w:val="0"/>
                                <w:iCs w:val="0"/>
                                <w:color w:val="FFFFFF" w:themeColor="background1"/>
                                <w:sz w:val="21"/>
                                <w:szCs w:val="21"/>
                              </w:rPr>
                              <w:tab/>
                            </w:r>
                            <w:r w:rsidRPr="00D756E3">
                              <w:rPr>
                                <w:rFonts w:ascii="Arial" w:eastAsiaTheme="minorHAnsi" w:hAnsi="Arial" w:cs="Arial"/>
                                <w:i w:val="0"/>
                                <w:iCs w:val="0"/>
                                <w:color w:val="FFFFFF" w:themeColor="background1"/>
                                <w:sz w:val="21"/>
                                <w:szCs w:val="21"/>
                              </w:rPr>
                              <w:tab/>
                              <w:t>2</w:t>
                            </w:r>
                            <w:r w:rsidRPr="00D756E3">
                              <w:rPr>
                                <w:rFonts w:ascii="Arial" w:eastAsiaTheme="minorHAnsi" w:hAnsi="Arial" w:cs="Arial"/>
                                <w:i w:val="0"/>
                                <w:iCs w:val="0"/>
                                <w:color w:val="FFFFFF" w:themeColor="background1"/>
                                <w:sz w:val="21"/>
                                <w:szCs w:val="21"/>
                              </w:rPr>
                              <w:br/>
                            </w:r>
                            <w:r w:rsidRPr="00D756E3">
                              <w:rPr>
                                <w:rFonts w:ascii="Arial" w:eastAsiaTheme="minorHAnsi" w:hAnsi="Arial" w:cs="Arial"/>
                                <w:bCs/>
                                <w:i w:val="0"/>
                                <w:iCs w:val="0"/>
                                <w:color w:val="FFFFFF" w:themeColor="background1"/>
                                <w:sz w:val="21"/>
                                <w:szCs w:val="21"/>
                              </w:rPr>
                              <w:t xml:space="preserve">Court Reporting Service Offerings </w:t>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t>3</w:t>
                            </w:r>
                            <w:r w:rsidRPr="00D756E3">
                              <w:rPr>
                                <w:rFonts w:ascii="Arial" w:eastAsiaTheme="minorHAnsi" w:hAnsi="Arial" w:cs="Arial"/>
                                <w:bCs/>
                                <w:i w:val="0"/>
                                <w:iCs w:val="0"/>
                                <w:color w:val="FFFFFF" w:themeColor="background1"/>
                                <w:sz w:val="21"/>
                                <w:szCs w:val="21"/>
                              </w:rPr>
                              <w:br/>
                            </w:r>
                            <w:r w:rsidRPr="00D756E3">
                              <w:rPr>
                                <w:rFonts w:ascii="Arial" w:eastAsiaTheme="minorHAnsi" w:hAnsi="Arial" w:cs="Arial"/>
                                <w:i w:val="0"/>
                                <w:iCs w:val="0"/>
                                <w:color w:val="FFFFFF" w:themeColor="background1"/>
                                <w:sz w:val="21"/>
                                <w:szCs w:val="21"/>
                              </w:rPr>
                              <w:t xml:space="preserve">Video Services </w:t>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Pr="00D756E3">
                              <w:rPr>
                                <w:rFonts w:ascii="Arial" w:eastAsiaTheme="minorHAnsi" w:hAnsi="Arial" w:cs="Arial"/>
                                <w:i w:val="0"/>
                                <w:iCs w:val="0"/>
                                <w:color w:val="FFFFFF" w:themeColor="background1"/>
                                <w:sz w:val="21"/>
                                <w:szCs w:val="21"/>
                              </w:rPr>
                              <w:t>3</w:t>
                            </w:r>
                            <w:r w:rsidRPr="00D756E3">
                              <w:rPr>
                                <w:rFonts w:ascii="Arial" w:eastAsiaTheme="minorHAnsi" w:hAnsi="Arial" w:cs="Arial"/>
                                <w:i w:val="0"/>
                                <w:iCs w:val="0"/>
                                <w:color w:val="FFFFFF" w:themeColor="background1"/>
                                <w:sz w:val="21"/>
                                <w:szCs w:val="21"/>
                              </w:rPr>
                              <w:br/>
                              <w:t xml:space="preserve">Benefits of Service </w:t>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Pr="00D756E3">
                              <w:rPr>
                                <w:rFonts w:ascii="Arial" w:eastAsiaTheme="minorHAnsi" w:hAnsi="Arial" w:cs="Arial"/>
                                <w:i w:val="0"/>
                                <w:iCs w:val="0"/>
                                <w:color w:val="FFFFFF" w:themeColor="background1"/>
                                <w:sz w:val="21"/>
                                <w:szCs w:val="21"/>
                              </w:rPr>
                              <w:t>4</w:t>
                            </w:r>
                            <w:r w:rsidRPr="00D756E3">
                              <w:rPr>
                                <w:rFonts w:ascii="Arial" w:eastAsiaTheme="minorHAnsi" w:hAnsi="Arial" w:cs="Arial"/>
                                <w:i w:val="0"/>
                                <w:iCs w:val="0"/>
                                <w:color w:val="FFFFFF" w:themeColor="background1"/>
                                <w:sz w:val="21"/>
                                <w:szCs w:val="21"/>
                              </w:rPr>
                              <w:br/>
                              <w:t xml:space="preserve">Deposition Database &amp; Repository. </w:t>
                            </w:r>
                            <w:r w:rsidRPr="00D756E3">
                              <w:rPr>
                                <w:rFonts w:ascii="Arial" w:eastAsiaTheme="minorHAnsi" w:hAnsi="Arial" w:cs="Arial"/>
                                <w:i w:val="0"/>
                                <w:iCs w:val="0"/>
                                <w:color w:val="FFFFFF" w:themeColor="background1"/>
                                <w:sz w:val="21"/>
                                <w:szCs w:val="21"/>
                              </w:rPr>
                              <w:tab/>
                            </w:r>
                            <w:r w:rsidRPr="00D756E3">
                              <w:rPr>
                                <w:rFonts w:ascii="Arial" w:eastAsiaTheme="minorHAnsi" w:hAnsi="Arial" w:cs="Arial"/>
                                <w:i w:val="0"/>
                                <w:iCs w:val="0"/>
                                <w:color w:val="FFFFFF" w:themeColor="background1"/>
                                <w:sz w:val="21"/>
                                <w:szCs w:val="21"/>
                              </w:rPr>
                              <w:tab/>
                            </w:r>
                            <w:r w:rsidRPr="00D756E3">
                              <w:rPr>
                                <w:rFonts w:ascii="Arial" w:eastAsiaTheme="minorHAnsi" w:hAnsi="Arial" w:cs="Arial"/>
                                <w:i w:val="0"/>
                                <w:iCs w:val="0"/>
                                <w:color w:val="FFFFFF" w:themeColor="background1"/>
                                <w:sz w:val="21"/>
                                <w:szCs w:val="21"/>
                              </w:rPr>
                              <w:tab/>
                            </w:r>
                            <w:r w:rsidRPr="00D756E3">
                              <w:rPr>
                                <w:rFonts w:ascii="Arial" w:eastAsiaTheme="minorHAnsi" w:hAnsi="Arial" w:cs="Arial"/>
                                <w:i w:val="0"/>
                                <w:iCs w:val="0"/>
                                <w:color w:val="FFFFFF" w:themeColor="background1"/>
                                <w:sz w:val="21"/>
                                <w:szCs w:val="21"/>
                              </w:rPr>
                              <w:tab/>
                              <w:t>4</w:t>
                            </w:r>
                            <w:r w:rsidRPr="00D756E3">
                              <w:rPr>
                                <w:rFonts w:ascii="Arial" w:eastAsiaTheme="minorHAnsi" w:hAnsi="Arial" w:cs="Arial"/>
                                <w:i w:val="0"/>
                                <w:iCs w:val="0"/>
                                <w:color w:val="FFFFFF" w:themeColor="background1"/>
                                <w:sz w:val="21"/>
                                <w:szCs w:val="21"/>
                              </w:rPr>
                              <w:br/>
                              <w:t xml:space="preserve">Implementation </w:t>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Pr="00D756E3">
                              <w:rPr>
                                <w:rFonts w:ascii="Arial" w:eastAsiaTheme="minorHAnsi" w:hAnsi="Arial" w:cs="Arial"/>
                                <w:i w:val="0"/>
                                <w:iCs w:val="0"/>
                                <w:color w:val="FFFFFF" w:themeColor="background1"/>
                                <w:sz w:val="21"/>
                                <w:szCs w:val="21"/>
                              </w:rPr>
                              <w:t>6</w:t>
                            </w:r>
                            <w:r w:rsidRPr="00D756E3">
                              <w:rPr>
                                <w:rFonts w:ascii="Arial" w:eastAsiaTheme="minorHAnsi" w:hAnsi="Arial" w:cs="Arial"/>
                                <w:i w:val="0"/>
                                <w:iCs w:val="0"/>
                                <w:color w:val="FFFFFF" w:themeColor="background1"/>
                                <w:sz w:val="21"/>
                                <w:szCs w:val="21"/>
                              </w:rPr>
                              <w:br/>
                            </w:r>
                            <w:r w:rsidRPr="00D756E3">
                              <w:rPr>
                                <w:rFonts w:ascii="Arial" w:eastAsiaTheme="minorHAnsi" w:hAnsi="Arial" w:cs="Arial"/>
                                <w:bCs/>
                                <w:i w:val="0"/>
                                <w:iCs w:val="0"/>
                                <w:color w:val="FFFFFF" w:themeColor="background1"/>
                                <w:sz w:val="21"/>
                                <w:szCs w:val="21"/>
                              </w:rPr>
                              <w:t xml:space="preserve">Pricing </w:t>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t>7</w:t>
                            </w:r>
                          </w:p>
                          <w:p w14:paraId="246E57EC" w14:textId="382FC40A" w:rsidR="001B1F72" w:rsidRDefault="001B1F72" w:rsidP="001B1F72">
                            <w:pPr>
                              <w:widowControl w:val="0"/>
                              <w:autoSpaceDE w:val="0"/>
                              <w:autoSpaceDN w:val="0"/>
                              <w:adjustRightInd w:val="0"/>
                              <w:spacing w:after="240" w:line="340" w:lineRule="atLeast"/>
                              <w:rPr>
                                <w:rFonts w:ascii="Times" w:eastAsiaTheme="minorHAnsi" w:hAnsi="Times" w:cs="Times"/>
                                <w:i w:val="0"/>
                                <w:iCs w:val="0"/>
                                <w:color w:val="000000"/>
                                <w:sz w:val="24"/>
                                <w:szCs w:val="24"/>
                              </w:rPr>
                            </w:pPr>
                          </w:p>
                          <w:p w14:paraId="22BE0203" w14:textId="6E5FFD43" w:rsidR="001B1F72" w:rsidRDefault="001B1F72" w:rsidP="001B1F72">
                            <w:pPr>
                              <w:widowControl w:val="0"/>
                              <w:autoSpaceDE w:val="0"/>
                              <w:autoSpaceDN w:val="0"/>
                              <w:adjustRightInd w:val="0"/>
                              <w:spacing w:after="240" w:line="340" w:lineRule="atLeast"/>
                              <w:rPr>
                                <w:rFonts w:ascii="Times" w:eastAsiaTheme="minorHAnsi" w:hAnsi="Times" w:cs="Times"/>
                                <w:i w:val="0"/>
                                <w:iCs w:val="0"/>
                                <w:color w:val="000000"/>
                                <w:sz w:val="24"/>
                                <w:szCs w:val="24"/>
                              </w:rPr>
                            </w:pPr>
                          </w:p>
                          <w:p w14:paraId="4A61DA42" w14:textId="26FEFF8D" w:rsidR="001B1F72" w:rsidRDefault="001B1F72" w:rsidP="001B1F72">
                            <w:pPr>
                              <w:widowControl w:val="0"/>
                              <w:autoSpaceDE w:val="0"/>
                              <w:autoSpaceDN w:val="0"/>
                              <w:adjustRightInd w:val="0"/>
                              <w:spacing w:after="240" w:line="340" w:lineRule="atLeast"/>
                              <w:rPr>
                                <w:rFonts w:ascii="Times" w:eastAsiaTheme="minorHAnsi" w:hAnsi="Times" w:cs="Times"/>
                                <w:i w:val="0"/>
                                <w:iCs w:val="0"/>
                                <w:color w:val="000000"/>
                                <w:sz w:val="24"/>
                                <w:szCs w:val="24"/>
                              </w:rPr>
                            </w:pPr>
                          </w:p>
                          <w:p w14:paraId="4A8CABA1" w14:textId="11A10F71" w:rsidR="001B1F72" w:rsidRDefault="001B1F72" w:rsidP="001B1F72">
                            <w:pPr>
                              <w:widowControl w:val="0"/>
                              <w:autoSpaceDE w:val="0"/>
                              <w:autoSpaceDN w:val="0"/>
                              <w:adjustRightInd w:val="0"/>
                              <w:spacing w:after="240" w:line="340" w:lineRule="atLeast"/>
                              <w:rPr>
                                <w:rFonts w:ascii="Times" w:eastAsiaTheme="minorHAnsi" w:hAnsi="Times" w:cs="Times"/>
                                <w:i w:val="0"/>
                                <w:iCs w:val="0"/>
                                <w:color w:val="000000"/>
                                <w:sz w:val="24"/>
                                <w:szCs w:val="24"/>
                              </w:rPr>
                            </w:pPr>
                          </w:p>
                          <w:p w14:paraId="44104321" w14:textId="3EEC2AD8" w:rsidR="001B1F72" w:rsidRDefault="001B1F72" w:rsidP="001B1F72">
                            <w:pPr>
                              <w:widowControl w:val="0"/>
                              <w:autoSpaceDE w:val="0"/>
                              <w:autoSpaceDN w:val="0"/>
                              <w:adjustRightInd w:val="0"/>
                              <w:spacing w:after="240" w:line="360" w:lineRule="atLeast"/>
                              <w:rPr>
                                <w:rFonts w:ascii="Times" w:eastAsiaTheme="minorHAnsi" w:hAnsi="Times" w:cs="Times"/>
                                <w:i w:val="0"/>
                                <w:iCs w:val="0"/>
                                <w:color w:val="000000"/>
                                <w:sz w:val="24"/>
                                <w:szCs w:val="24"/>
                              </w:rPr>
                            </w:pPr>
                          </w:p>
                          <w:p w14:paraId="5B3F47FF" w14:textId="25B9D7BB" w:rsidR="001B1F72" w:rsidRDefault="001B1F72" w:rsidP="001B1F72">
                            <w:pPr>
                              <w:widowControl w:val="0"/>
                              <w:autoSpaceDE w:val="0"/>
                              <w:autoSpaceDN w:val="0"/>
                              <w:adjustRightInd w:val="0"/>
                              <w:spacing w:after="240" w:line="360" w:lineRule="atLeast"/>
                              <w:rPr>
                                <w:rFonts w:ascii="Times" w:eastAsiaTheme="minorHAnsi" w:hAnsi="Times" w:cs="Times"/>
                                <w:i w:val="0"/>
                                <w:iCs w:val="0"/>
                                <w:color w:val="000000"/>
                                <w:sz w:val="24"/>
                                <w:szCs w:val="24"/>
                              </w:rPr>
                            </w:pPr>
                          </w:p>
                          <w:p w14:paraId="5EBC0887" w14:textId="0EEE0B26" w:rsidR="001B1F72" w:rsidRPr="001B1F72" w:rsidRDefault="001B1F72" w:rsidP="001B1F72">
                            <w:pPr>
                              <w:rPr>
                                <w:rFonts w:ascii="Arial" w:hAnsi="Arial" w:cs="Arial"/>
                                <w:i w:val="0"/>
                                <w:color w:val="FFFFFF" w:themeColor="background1"/>
                                <w:sz w:val="28"/>
                                <w:szCs w:val="24"/>
                              </w:rPr>
                            </w:pPr>
                          </w:p>
                          <w:p w14:paraId="5A0B66A1" w14:textId="77777777" w:rsidR="0024634C" w:rsidRPr="0042113C" w:rsidRDefault="0024634C" w:rsidP="0024634C">
                            <w:pPr>
                              <w:rPr>
                                <w:rFonts w:ascii="Arial" w:hAnsi="Arial" w:cs="Arial"/>
                                <w:i w:val="0"/>
                                <w:color w:val="FFFFFF" w:themeColor="background1"/>
                                <w:sz w:val="28"/>
                                <w:szCs w:val="24"/>
                              </w:rPr>
                            </w:pPr>
                          </w:p>
                          <w:p w14:paraId="006FE73C" w14:textId="77777777" w:rsidR="0024634C" w:rsidRPr="0042113C" w:rsidRDefault="0024634C" w:rsidP="0024634C">
                            <w:pPr>
                              <w:rPr>
                                <w:rFonts w:ascii="Arial" w:hAnsi="Arial" w:cs="Arial"/>
                                <w:i w:val="0"/>
                                <w:color w:val="FFFFFF" w:themeColor="background1"/>
                                <w:sz w:val="22"/>
                                <w:szCs w:val="24"/>
                              </w:rPr>
                            </w:pPr>
                          </w:p>
                          <w:p w14:paraId="1C0E0C1A" w14:textId="1A594BE2" w:rsidR="0024634C" w:rsidRPr="0042113C" w:rsidRDefault="0024634C" w:rsidP="0024634C">
                            <w:pPr>
                              <w:rPr>
                                <w:rFonts w:ascii="Arial" w:hAnsi="Arial" w:cs="Arial"/>
                                <w:i w:val="0"/>
                                <w:sz w:val="22"/>
                                <w:szCs w:val="22"/>
                              </w:rPr>
                            </w:pPr>
                            <w:r w:rsidRPr="0042113C">
                              <w:rPr>
                                <w:rFonts w:ascii="Arial" w:hAnsi="Arial" w:cs="Arial"/>
                                <w:i w:val="0"/>
                                <w:color w:val="FFFFFF" w:themeColor="background1"/>
                                <w:sz w:val="36"/>
                                <w:szCs w:val="36"/>
                              </w:rPr>
                              <w:br/>
                            </w:r>
                            <w:r w:rsidRPr="0042113C">
                              <w:rPr>
                                <w:rFonts w:ascii="Arial" w:hAnsi="Arial" w:cs="Arial"/>
                                <w:i w:val="0"/>
                                <w:color w:val="FFFFFF" w:themeColor="background1"/>
                                <w:sz w:val="36"/>
                                <w:szCs w:val="3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28BB7" id="Text Box 2" o:spid="_x0000_s1029" type="#_x0000_t202" style="position:absolute;margin-left:7.85pt;margin-top:58.55pt;width:435.15pt;height:19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" filled="f" stroked="f">
                <v:textbox>
                  <w:txbxContent>
                    <w:p w14:paraId="7B8742B9" w14:textId="75791629" w:rsidR="0024634C" w:rsidRPr="0042113C" w:rsidRDefault="0024634C" w:rsidP="0024634C">
                      <w:pPr>
                        <w:rPr>
                          <w:rFonts w:ascii="Arial" w:hAnsi="Arial" w:cs="Arial"/>
                          <w:i w:val="0"/>
                          <w:color w:val="FFFFFF" w:themeColor="background1"/>
                          <w:sz w:val="36"/>
                          <w:szCs w:val="36"/>
                        </w:rPr>
                      </w:pPr>
                      <w:r w:rsidRPr="0042113C">
                        <w:rPr>
                          <w:rFonts w:ascii="Arial" w:hAnsi="Arial" w:cs="Arial"/>
                          <w:b/>
                          <w:i w:val="0"/>
                          <w:color w:val="FFFFFF" w:themeColor="background1"/>
                          <w:sz w:val="32"/>
                          <w:szCs w:val="32"/>
                        </w:rPr>
                        <w:t>Table of Contents</w:t>
                      </w:r>
                    </w:p>
                    <w:p w14:paraId="2B282A81" w14:textId="17C58CF7" w:rsidR="001B1F72" w:rsidRPr="00D756E3" w:rsidRDefault="001B1F72" w:rsidP="001B1F72">
                      <w:pPr>
                        <w:widowControl w:val="0"/>
                        <w:autoSpaceDE w:val="0"/>
                        <w:autoSpaceDN w:val="0"/>
                        <w:adjustRightInd w:val="0"/>
                        <w:spacing w:after="240" w:line="360" w:lineRule="atLeast"/>
                        <w:rPr>
                          <w:rFonts w:ascii="Arial" w:eastAsiaTheme="minorHAnsi" w:hAnsi="Arial" w:cs="Arial"/>
                          <w:i w:val="0"/>
                          <w:iCs w:val="0"/>
                          <w:color w:val="FFFFFF" w:themeColor="background1"/>
                          <w:sz w:val="21"/>
                          <w:szCs w:val="21"/>
                        </w:rPr>
                      </w:pPr>
                      <w:r w:rsidRPr="00D756E3">
                        <w:rPr>
                          <w:rFonts w:ascii="Arial" w:hAnsi="Arial" w:cs="Arial"/>
                          <w:bCs/>
                          <w:i w:val="0"/>
                          <w:color w:val="FFFFFF" w:themeColor="background1"/>
                          <w:sz w:val="21"/>
                          <w:szCs w:val="21"/>
                        </w:rPr>
                        <w:t xml:space="preserve">TrustPoint International Overview </w:t>
                      </w:r>
                      <w:r w:rsidRPr="00D756E3">
                        <w:rPr>
                          <w:rFonts w:ascii="Arial" w:hAnsi="Arial" w:cs="Arial"/>
                          <w:bCs/>
                          <w:i w:val="0"/>
                          <w:color w:val="FFFFFF" w:themeColor="background1"/>
                          <w:sz w:val="21"/>
                          <w:szCs w:val="21"/>
                        </w:rPr>
                        <w:tab/>
                      </w:r>
                      <w:r w:rsidRPr="00D756E3">
                        <w:rPr>
                          <w:rFonts w:ascii="Arial" w:hAnsi="Arial" w:cs="Arial"/>
                          <w:bCs/>
                          <w:i w:val="0"/>
                          <w:color w:val="FFFFFF" w:themeColor="background1"/>
                          <w:sz w:val="21"/>
                          <w:szCs w:val="21"/>
                        </w:rPr>
                        <w:tab/>
                      </w:r>
                      <w:r w:rsidRPr="00D756E3">
                        <w:rPr>
                          <w:rFonts w:ascii="Arial" w:hAnsi="Arial" w:cs="Arial"/>
                          <w:bCs/>
                          <w:i w:val="0"/>
                          <w:color w:val="FFFFFF" w:themeColor="background1"/>
                          <w:sz w:val="21"/>
                          <w:szCs w:val="21"/>
                        </w:rPr>
                        <w:tab/>
                      </w:r>
                      <w:r w:rsidRPr="00D756E3">
                        <w:rPr>
                          <w:rFonts w:ascii="Arial" w:hAnsi="Arial" w:cs="Arial"/>
                          <w:bCs/>
                          <w:i w:val="0"/>
                          <w:color w:val="FFFFFF" w:themeColor="background1"/>
                          <w:sz w:val="21"/>
                          <w:szCs w:val="21"/>
                        </w:rPr>
                        <w:tab/>
                        <w:t>1</w:t>
                      </w:r>
                      <w:r w:rsidRPr="00D756E3">
                        <w:rPr>
                          <w:rFonts w:ascii="Arial" w:hAnsi="Arial" w:cs="Arial"/>
                          <w:bCs/>
                          <w:i w:val="0"/>
                          <w:color w:val="FFFFFF" w:themeColor="background1"/>
                          <w:sz w:val="21"/>
                          <w:szCs w:val="21"/>
                        </w:rPr>
                        <w:br/>
                      </w:r>
                      <w:r w:rsidRPr="00D756E3">
                        <w:rPr>
                          <w:rFonts w:ascii="Arial" w:eastAsiaTheme="minorHAnsi" w:hAnsi="Arial" w:cs="Arial"/>
                          <w:i w:val="0"/>
                          <w:iCs w:val="0"/>
                          <w:color w:val="FFFFFF" w:themeColor="background1"/>
                          <w:sz w:val="21"/>
                          <w:szCs w:val="21"/>
                        </w:rPr>
                        <w:t xml:space="preserve">Summary of TPI Capabilities by EDRM Stage </w:t>
                      </w:r>
                      <w:r w:rsidRPr="00D756E3">
                        <w:rPr>
                          <w:rFonts w:ascii="Arial" w:eastAsiaTheme="minorHAnsi" w:hAnsi="Arial" w:cs="Arial"/>
                          <w:i w:val="0"/>
                          <w:iCs w:val="0"/>
                          <w:color w:val="FFFFFF" w:themeColor="background1"/>
                          <w:sz w:val="21"/>
                          <w:szCs w:val="21"/>
                        </w:rPr>
                        <w:tab/>
                      </w:r>
                      <w:r w:rsidRPr="00D756E3">
                        <w:rPr>
                          <w:rFonts w:ascii="Arial" w:eastAsiaTheme="minorHAnsi" w:hAnsi="Arial" w:cs="Arial"/>
                          <w:i w:val="0"/>
                          <w:iCs w:val="0"/>
                          <w:color w:val="FFFFFF" w:themeColor="background1"/>
                          <w:sz w:val="21"/>
                          <w:szCs w:val="21"/>
                        </w:rPr>
                        <w:tab/>
                      </w:r>
                      <w:r w:rsidRPr="00D756E3">
                        <w:rPr>
                          <w:rFonts w:ascii="Arial" w:eastAsiaTheme="minorHAnsi" w:hAnsi="Arial" w:cs="Arial"/>
                          <w:i w:val="0"/>
                          <w:iCs w:val="0"/>
                          <w:color w:val="FFFFFF" w:themeColor="background1"/>
                          <w:sz w:val="21"/>
                          <w:szCs w:val="21"/>
                        </w:rPr>
                        <w:tab/>
                        <w:t>2</w:t>
                      </w:r>
                      <w:r w:rsidRPr="00D756E3">
                        <w:rPr>
                          <w:rFonts w:ascii="Arial" w:eastAsiaTheme="minorHAnsi" w:hAnsi="Arial" w:cs="Arial"/>
                          <w:i w:val="0"/>
                          <w:iCs w:val="0"/>
                          <w:color w:val="FFFFFF" w:themeColor="background1"/>
                          <w:sz w:val="21"/>
                          <w:szCs w:val="21"/>
                        </w:rPr>
                        <w:br/>
                      </w:r>
                      <w:r w:rsidRPr="00D756E3">
                        <w:rPr>
                          <w:rFonts w:ascii="Arial" w:eastAsiaTheme="minorHAnsi" w:hAnsi="Arial" w:cs="Arial"/>
                          <w:bCs/>
                          <w:i w:val="0"/>
                          <w:iCs w:val="0"/>
                          <w:color w:val="FFFFFF" w:themeColor="background1"/>
                          <w:sz w:val="21"/>
                          <w:szCs w:val="21"/>
                        </w:rPr>
                        <w:t xml:space="preserve">Court Reporting Service Offerings </w:t>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t>3</w:t>
                      </w:r>
                      <w:r w:rsidRPr="00D756E3">
                        <w:rPr>
                          <w:rFonts w:ascii="Arial" w:eastAsiaTheme="minorHAnsi" w:hAnsi="Arial" w:cs="Arial"/>
                          <w:bCs/>
                          <w:i w:val="0"/>
                          <w:iCs w:val="0"/>
                          <w:color w:val="FFFFFF" w:themeColor="background1"/>
                          <w:sz w:val="21"/>
                          <w:szCs w:val="21"/>
                        </w:rPr>
                        <w:br/>
                      </w:r>
                      <w:r w:rsidRPr="00D756E3">
                        <w:rPr>
                          <w:rFonts w:ascii="Arial" w:eastAsiaTheme="minorHAnsi" w:hAnsi="Arial" w:cs="Arial"/>
                          <w:i w:val="0"/>
                          <w:iCs w:val="0"/>
                          <w:color w:val="FFFFFF" w:themeColor="background1"/>
                          <w:sz w:val="21"/>
                          <w:szCs w:val="21"/>
                        </w:rPr>
                        <w:t xml:space="preserve">Video Services </w:t>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Pr="00D756E3">
                        <w:rPr>
                          <w:rFonts w:ascii="Arial" w:eastAsiaTheme="minorHAnsi" w:hAnsi="Arial" w:cs="Arial"/>
                          <w:i w:val="0"/>
                          <w:iCs w:val="0"/>
                          <w:color w:val="FFFFFF" w:themeColor="background1"/>
                          <w:sz w:val="21"/>
                          <w:szCs w:val="21"/>
                        </w:rPr>
                        <w:t>3</w:t>
                      </w:r>
                      <w:r w:rsidRPr="00D756E3">
                        <w:rPr>
                          <w:rFonts w:ascii="Arial" w:eastAsiaTheme="minorHAnsi" w:hAnsi="Arial" w:cs="Arial"/>
                          <w:i w:val="0"/>
                          <w:iCs w:val="0"/>
                          <w:color w:val="FFFFFF" w:themeColor="background1"/>
                          <w:sz w:val="21"/>
                          <w:szCs w:val="21"/>
                        </w:rPr>
                        <w:br/>
                        <w:t xml:space="preserve">Benefits of Service </w:t>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Pr="00D756E3">
                        <w:rPr>
                          <w:rFonts w:ascii="Arial" w:eastAsiaTheme="minorHAnsi" w:hAnsi="Arial" w:cs="Arial"/>
                          <w:i w:val="0"/>
                          <w:iCs w:val="0"/>
                          <w:color w:val="FFFFFF" w:themeColor="background1"/>
                          <w:sz w:val="21"/>
                          <w:szCs w:val="21"/>
                        </w:rPr>
                        <w:t>4</w:t>
                      </w:r>
                      <w:r w:rsidRPr="00D756E3">
                        <w:rPr>
                          <w:rFonts w:ascii="Arial" w:eastAsiaTheme="minorHAnsi" w:hAnsi="Arial" w:cs="Arial"/>
                          <w:i w:val="0"/>
                          <w:iCs w:val="0"/>
                          <w:color w:val="FFFFFF" w:themeColor="background1"/>
                          <w:sz w:val="21"/>
                          <w:szCs w:val="21"/>
                        </w:rPr>
                        <w:br/>
                        <w:t xml:space="preserve">Deposition Database &amp; Repository. </w:t>
                      </w:r>
                      <w:r w:rsidRPr="00D756E3">
                        <w:rPr>
                          <w:rFonts w:ascii="Arial" w:eastAsiaTheme="minorHAnsi" w:hAnsi="Arial" w:cs="Arial"/>
                          <w:i w:val="0"/>
                          <w:iCs w:val="0"/>
                          <w:color w:val="FFFFFF" w:themeColor="background1"/>
                          <w:sz w:val="21"/>
                          <w:szCs w:val="21"/>
                        </w:rPr>
                        <w:tab/>
                      </w:r>
                      <w:r w:rsidRPr="00D756E3">
                        <w:rPr>
                          <w:rFonts w:ascii="Arial" w:eastAsiaTheme="minorHAnsi" w:hAnsi="Arial" w:cs="Arial"/>
                          <w:i w:val="0"/>
                          <w:iCs w:val="0"/>
                          <w:color w:val="FFFFFF" w:themeColor="background1"/>
                          <w:sz w:val="21"/>
                          <w:szCs w:val="21"/>
                        </w:rPr>
                        <w:tab/>
                      </w:r>
                      <w:r w:rsidRPr="00D756E3">
                        <w:rPr>
                          <w:rFonts w:ascii="Arial" w:eastAsiaTheme="minorHAnsi" w:hAnsi="Arial" w:cs="Arial"/>
                          <w:i w:val="0"/>
                          <w:iCs w:val="0"/>
                          <w:color w:val="FFFFFF" w:themeColor="background1"/>
                          <w:sz w:val="21"/>
                          <w:szCs w:val="21"/>
                        </w:rPr>
                        <w:tab/>
                      </w:r>
                      <w:r w:rsidRPr="00D756E3">
                        <w:rPr>
                          <w:rFonts w:ascii="Arial" w:eastAsiaTheme="minorHAnsi" w:hAnsi="Arial" w:cs="Arial"/>
                          <w:i w:val="0"/>
                          <w:iCs w:val="0"/>
                          <w:color w:val="FFFFFF" w:themeColor="background1"/>
                          <w:sz w:val="21"/>
                          <w:szCs w:val="21"/>
                        </w:rPr>
                        <w:tab/>
                        <w:t>4</w:t>
                      </w:r>
                      <w:r w:rsidRPr="00D756E3">
                        <w:rPr>
                          <w:rFonts w:ascii="Arial" w:eastAsiaTheme="minorHAnsi" w:hAnsi="Arial" w:cs="Arial"/>
                          <w:i w:val="0"/>
                          <w:iCs w:val="0"/>
                          <w:color w:val="FFFFFF" w:themeColor="background1"/>
                          <w:sz w:val="21"/>
                          <w:szCs w:val="21"/>
                        </w:rPr>
                        <w:br/>
                        <w:t xml:space="preserve">Implementation </w:t>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00D756E3">
                        <w:rPr>
                          <w:rFonts w:ascii="Arial" w:eastAsiaTheme="minorHAnsi" w:hAnsi="Arial" w:cs="Arial"/>
                          <w:i w:val="0"/>
                          <w:iCs w:val="0"/>
                          <w:color w:val="FFFFFF" w:themeColor="background1"/>
                          <w:sz w:val="21"/>
                          <w:szCs w:val="21"/>
                        </w:rPr>
                        <w:tab/>
                      </w:r>
                      <w:r w:rsidRPr="00D756E3">
                        <w:rPr>
                          <w:rFonts w:ascii="Arial" w:eastAsiaTheme="minorHAnsi" w:hAnsi="Arial" w:cs="Arial"/>
                          <w:i w:val="0"/>
                          <w:iCs w:val="0"/>
                          <w:color w:val="FFFFFF" w:themeColor="background1"/>
                          <w:sz w:val="21"/>
                          <w:szCs w:val="21"/>
                        </w:rPr>
                        <w:t>6</w:t>
                      </w:r>
                      <w:r w:rsidRPr="00D756E3">
                        <w:rPr>
                          <w:rFonts w:ascii="Arial" w:eastAsiaTheme="minorHAnsi" w:hAnsi="Arial" w:cs="Arial"/>
                          <w:i w:val="0"/>
                          <w:iCs w:val="0"/>
                          <w:color w:val="FFFFFF" w:themeColor="background1"/>
                          <w:sz w:val="21"/>
                          <w:szCs w:val="21"/>
                        </w:rPr>
                        <w:br/>
                      </w:r>
                      <w:r w:rsidRPr="00D756E3">
                        <w:rPr>
                          <w:rFonts w:ascii="Arial" w:eastAsiaTheme="minorHAnsi" w:hAnsi="Arial" w:cs="Arial"/>
                          <w:bCs/>
                          <w:i w:val="0"/>
                          <w:iCs w:val="0"/>
                          <w:color w:val="FFFFFF" w:themeColor="background1"/>
                          <w:sz w:val="21"/>
                          <w:szCs w:val="21"/>
                        </w:rPr>
                        <w:t xml:space="preserve">Pricing </w:t>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r>
                      <w:r w:rsidRPr="00D756E3">
                        <w:rPr>
                          <w:rFonts w:ascii="Arial" w:eastAsiaTheme="minorHAnsi" w:hAnsi="Arial" w:cs="Arial"/>
                          <w:bCs/>
                          <w:i w:val="0"/>
                          <w:iCs w:val="0"/>
                          <w:color w:val="FFFFFF" w:themeColor="background1"/>
                          <w:sz w:val="21"/>
                          <w:szCs w:val="21"/>
                        </w:rPr>
                        <w:tab/>
                        <w:t>7</w:t>
                      </w:r>
                    </w:p>
                    <w:p w14:paraId="246E57EC" w14:textId="382FC40A" w:rsidR="001B1F72" w:rsidRDefault="001B1F72" w:rsidP="001B1F72">
                      <w:pPr>
                        <w:widowControl w:val="0"/>
                        <w:autoSpaceDE w:val="0"/>
                        <w:autoSpaceDN w:val="0"/>
                        <w:adjustRightInd w:val="0"/>
                        <w:spacing w:after="240" w:line="340" w:lineRule="atLeast"/>
                        <w:rPr>
                          <w:rFonts w:ascii="Times" w:eastAsiaTheme="minorHAnsi" w:hAnsi="Times" w:cs="Times"/>
                          <w:i w:val="0"/>
                          <w:iCs w:val="0"/>
                          <w:color w:val="000000"/>
                          <w:sz w:val="24"/>
                          <w:szCs w:val="24"/>
                        </w:rPr>
                      </w:pPr>
                    </w:p>
                    <w:p w14:paraId="22BE0203" w14:textId="6E5FFD43" w:rsidR="001B1F72" w:rsidRDefault="001B1F72" w:rsidP="001B1F72">
                      <w:pPr>
                        <w:widowControl w:val="0"/>
                        <w:autoSpaceDE w:val="0"/>
                        <w:autoSpaceDN w:val="0"/>
                        <w:adjustRightInd w:val="0"/>
                        <w:spacing w:after="240" w:line="340" w:lineRule="atLeast"/>
                        <w:rPr>
                          <w:rFonts w:ascii="Times" w:eastAsiaTheme="minorHAnsi" w:hAnsi="Times" w:cs="Times"/>
                          <w:i w:val="0"/>
                          <w:iCs w:val="0"/>
                          <w:color w:val="000000"/>
                          <w:sz w:val="24"/>
                          <w:szCs w:val="24"/>
                        </w:rPr>
                      </w:pPr>
                    </w:p>
                    <w:p w14:paraId="4A61DA42" w14:textId="26FEFF8D" w:rsidR="001B1F72" w:rsidRDefault="001B1F72" w:rsidP="001B1F72">
                      <w:pPr>
                        <w:widowControl w:val="0"/>
                        <w:autoSpaceDE w:val="0"/>
                        <w:autoSpaceDN w:val="0"/>
                        <w:adjustRightInd w:val="0"/>
                        <w:spacing w:after="240" w:line="340" w:lineRule="atLeast"/>
                        <w:rPr>
                          <w:rFonts w:ascii="Times" w:eastAsiaTheme="minorHAnsi" w:hAnsi="Times" w:cs="Times"/>
                          <w:i w:val="0"/>
                          <w:iCs w:val="0"/>
                          <w:color w:val="000000"/>
                          <w:sz w:val="24"/>
                          <w:szCs w:val="24"/>
                        </w:rPr>
                      </w:pPr>
                    </w:p>
                    <w:p w14:paraId="4A8CABA1" w14:textId="11A10F71" w:rsidR="001B1F72" w:rsidRDefault="001B1F72" w:rsidP="001B1F72">
                      <w:pPr>
                        <w:widowControl w:val="0"/>
                        <w:autoSpaceDE w:val="0"/>
                        <w:autoSpaceDN w:val="0"/>
                        <w:adjustRightInd w:val="0"/>
                        <w:spacing w:after="240" w:line="340" w:lineRule="atLeast"/>
                        <w:rPr>
                          <w:rFonts w:ascii="Times" w:eastAsiaTheme="minorHAnsi" w:hAnsi="Times" w:cs="Times"/>
                          <w:i w:val="0"/>
                          <w:iCs w:val="0"/>
                          <w:color w:val="000000"/>
                          <w:sz w:val="24"/>
                          <w:szCs w:val="24"/>
                        </w:rPr>
                      </w:pPr>
                    </w:p>
                    <w:p w14:paraId="44104321" w14:textId="3EEC2AD8" w:rsidR="001B1F72" w:rsidRDefault="001B1F72" w:rsidP="001B1F72">
                      <w:pPr>
                        <w:widowControl w:val="0"/>
                        <w:autoSpaceDE w:val="0"/>
                        <w:autoSpaceDN w:val="0"/>
                        <w:adjustRightInd w:val="0"/>
                        <w:spacing w:after="240" w:line="360" w:lineRule="atLeast"/>
                        <w:rPr>
                          <w:rFonts w:ascii="Times" w:eastAsiaTheme="minorHAnsi" w:hAnsi="Times" w:cs="Times"/>
                          <w:i w:val="0"/>
                          <w:iCs w:val="0"/>
                          <w:color w:val="000000"/>
                          <w:sz w:val="24"/>
                          <w:szCs w:val="24"/>
                        </w:rPr>
                      </w:pPr>
                    </w:p>
                    <w:p w14:paraId="5B3F47FF" w14:textId="25B9D7BB" w:rsidR="001B1F72" w:rsidRDefault="001B1F72" w:rsidP="001B1F72">
                      <w:pPr>
                        <w:widowControl w:val="0"/>
                        <w:autoSpaceDE w:val="0"/>
                        <w:autoSpaceDN w:val="0"/>
                        <w:adjustRightInd w:val="0"/>
                        <w:spacing w:after="240" w:line="360" w:lineRule="atLeast"/>
                        <w:rPr>
                          <w:rFonts w:ascii="Times" w:eastAsiaTheme="minorHAnsi" w:hAnsi="Times" w:cs="Times"/>
                          <w:i w:val="0"/>
                          <w:iCs w:val="0"/>
                          <w:color w:val="000000"/>
                          <w:sz w:val="24"/>
                          <w:szCs w:val="24"/>
                        </w:rPr>
                      </w:pPr>
                    </w:p>
                    <w:p w14:paraId="5EBC0887" w14:textId="0EEE0B26" w:rsidR="001B1F72" w:rsidRPr="001B1F72" w:rsidRDefault="001B1F72" w:rsidP="001B1F72">
                      <w:pPr>
                        <w:rPr>
                          <w:rFonts w:ascii="Arial" w:hAnsi="Arial" w:cs="Arial"/>
                          <w:i w:val="0"/>
                          <w:color w:val="FFFFFF" w:themeColor="background1"/>
                          <w:sz w:val="28"/>
                          <w:szCs w:val="24"/>
                        </w:rPr>
                      </w:pPr>
                    </w:p>
                    <w:p w14:paraId="5A0B66A1" w14:textId="77777777" w:rsidR="0024634C" w:rsidRPr="0042113C" w:rsidRDefault="0024634C" w:rsidP="0024634C">
                      <w:pPr>
                        <w:rPr>
                          <w:rFonts w:ascii="Arial" w:hAnsi="Arial" w:cs="Arial"/>
                          <w:i w:val="0"/>
                          <w:color w:val="FFFFFF" w:themeColor="background1"/>
                          <w:sz w:val="28"/>
                          <w:szCs w:val="24"/>
                        </w:rPr>
                      </w:pPr>
                    </w:p>
                    <w:p w14:paraId="006FE73C" w14:textId="77777777" w:rsidR="0024634C" w:rsidRPr="0042113C" w:rsidRDefault="0024634C" w:rsidP="0024634C">
                      <w:pPr>
                        <w:rPr>
                          <w:rFonts w:ascii="Arial" w:hAnsi="Arial" w:cs="Arial"/>
                          <w:i w:val="0"/>
                          <w:color w:val="FFFFFF" w:themeColor="background1"/>
                          <w:sz w:val="22"/>
                          <w:szCs w:val="24"/>
                        </w:rPr>
                      </w:pPr>
                    </w:p>
                    <w:p w14:paraId="1C0E0C1A" w14:textId="1A594BE2" w:rsidR="0024634C" w:rsidRPr="0042113C" w:rsidRDefault="0024634C" w:rsidP="0024634C">
                      <w:pPr>
                        <w:rPr>
                          <w:rFonts w:ascii="Arial" w:hAnsi="Arial" w:cs="Arial"/>
                          <w:i w:val="0"/>
                          <w:sz w:val="22"/>
                          <w:szCs w:val="22"/>
                        </w:rPr>
                      </w:pPr>
                      <w:r w:rsidRPr="0042113C">
                        <w:rPr>
                          <w:rFonts w:ascii="Arial" w:hAnsi="Arial" w:cs="Arial"/>
                          <w:i w:val="0"/>
                          <w:color w:val="FFFFFF" w:themeColor="background1"/>
                          <w:sz w:val="36"/>
                          <w:szCs w:val="36"/>
                        </w:rPr>
                        <w:br/>
                      </w:r>
                      <w:r w:rsidRPr="0042113C">
                        <w:rPr>
                          <w:rFonts w:ascii="Arial" w:hAnsi="Arial" w:cs="Arial"/>
                          <w:i w:val="0"/>
                          <w:color w:val="FFFFFF" w:themeColor="background1"/>
                          <w:sz w:val="36"/>
                          <w:szCs w:val="36"/>
                        </w:rPr>
                        <w:br/>
                      </w:r>
                    </w:p>
                  </w:txbxContent>
                </v:textbox>
                <w10:wrap type="square"/>
              </v:shape>
            </w:pict>
          </mc:Fallback>
        </mc:AlternateContent>
      </w:r>
    </w:p>
    <w:p w14:paraId="1944EC71" w14:textId="77777777" w:rsidR="00FC015D" w:rsidRPr="00E9707F" w:rsidRDefault="00FC015D">
      <w:pPr>
        <w:rPr>
          <w:rFonts w:cs="Arial"/>
        </w:rPr>
        <w:sectPr w:rsidR="00FC015D" w:rsidRPr="00E9707F" w:rsidSect="00681F14">
          <w:footerReference w:type="even" r:id="rId9"/>
          <w:footerReference w:type="default" r:id="rId10"/>
          <w:pgSz w:w="12240" w:h="15840"/>
          <w:pgMar w:top="1440" w:right="1440" w:bottom="1440" w:left="1440" w:header="720" w:footer="720" w:gutter="0"/>
          <w:cols w:space="720"/>
          <w:docGrid w:linePitch="360"/>
        </w:sectPr>
      </w:pPr>
    </w:p>
    <w:p w14:paraId="6215430B" w14:textId="63F1A243" w:rsidR="001B1F72" w:rsidRPr="001B1F72" w:rsidRDefault="001B1F72" w:rsidP="001B1F72">
      <w:pPr>
        <w:rPr>
          <w:rFonts w:ascii="Arial" w:hAnsi="Arial" w:cs="Arial"/>
          <w:b/>
          <w:i w:val="0"/>
          <w:iCs w:val="0"/>
          <w:color w:val="000000" w:themeColor="text1" w:themeShade="80"/>
          <w:sz w:val="24"/>
          <w:szCs w:val="24"/>
        </w:rPr>
      </w:pPr>
      <w:r>
        <w:rPr>
          <w:rFonts w:ascii="Arial" w:hAnsi="Arial" w:cs="Arial"/>
          <w:b/>
          <w:bCs/>
          <w:i w:val="0"/>
          <w:iCs w:val="0"/>
          <w:color w:val="000000" w:themeColor="text1" w:themeShade="80"/>
          <w:sz w:val="24"/>
          <w:szCs w:val="24"/>
        </w:rPr>
        <w:t>Trustp</w:t>
      </w:r>
      <w:r w:rsidRPr="001B1F72">
        <w:rPr>
          <w:rFonts w:ascii="Arial" w:hAnsi="Arial" w:cs="Arial"/>
          <w:b/>
          <w:bCs/>
          <w:i w:val="0"/>
          <w:iCs w:val="0"/>
          <w:color w:val="000000" w:themeColor="text1" w:themeShade="80"/>
          <w:sz w:val="24"/>
          <w:szCs w:val="24"/>
        </w:rPr>
        <w:t>oint</w:t>
      </w:r>
      <w:r>
        <w:rPr>
          <w:rFonts w:ascii="Arial" w:hAnsi="Arial" w:cs="Arial"/>
          <w:b/>
          <w:bCs/>
          <w:i w:val="0"/>
          <w:iCs w:val="0"/>
          <w:color w:val="000000" w:themeColor="text1" w:themeShade="80"/>
          <w:sz w:val="24"/>
          <w:szCs w:val="24"/>
        </w:rPr>
        <w:t>.One</w:t>
      </w:r>
      <w:r w:rsidRPr="001B1F72">
        <w:rPr>
          <w:rFonts w:ascii="Arial" w:hAnsi="Arial" w:cs="Arial"/>
          <w:b/>
          <w:bCs/>
          <w:i w:val="0"/>
          <w:iCs w:val="0"/>
          <w:color w:val="000000" w:themeColor="text1" w:themeShade="80"/>
          <w:sz w:val="24"/>
          <w:szCs w:val="24"/>
        </w:rPr>
        <w:t xml:space="preserve"> Overview </w:t>
      </w:r>
      <w:r w:rsidR="003574ED" w:rsidRPr="0042113C">
        <w:rPr>
          <w:rFonts w:ascii="Arial" w:hAnsi="Arial" w:cs="Arial"/>
          <w:i w:val="0"/>
          <w:iCs w:val="0"/>
          <w:color w:val="000000" w:themeColor="text1" w:themeShade="80"/>
          <w:sz w:val="24"/>
          <w:szCs w:val="24"/>
        </w:rPr>
        <w:br/>
      </w:r>
      <w:r w:rsidR="00BE1B0D" w:rsidRPr="00BE1B0D">
        <w:rPr>
          <w:rFonts w:ascii="Arial" w:hAnsi="Arial" w:cs="Arial"/>
          <w:i w:val="0"/>
          <w:iCs w:val="0"/>
          <w:color w:val="ED7D31" w:themeColor="accent2"/>
          <w:sz w:val="36"/>
          <w:szCs w:val="24"/>
        </w:rPr>
        <w:t>We’ve merged five leading legal and business service companies into one total, streamlined solution. So, no matter what comes up—from eDiscovery and Court Reporting to Legal Staffing, Translations and Managed Review—you get everything you need for the entire litigation lifecycle, all in one place, with one trusted partner. This is the Power of One™.</w:t>
      </w:r>
    </w:p>
    <w:p w14:paraId="4D919C3A" w14:textId="0900D51E" w:rsidR="001B1F72" w:rsidRPr="001B1F72" w:rsidRDefault="003574ED" w:rsidP="00BE1B0D">
      <w:pPr>
        <w:rPr>
          <w:rFonts w:ascii="Arial" w:hAnsi="Arial" w:cs="Arial"/>
          <w:i w:val="0"/>
          <w:iCs w:val="0"/>
          <w:color w:val="000000" w:themeColor="text1" w:themeShade="80"/>
          <w:sz w:val="24"/>
          <w:szCs w:val="24"/>
        </w:rPr>
      </w:pPr>
      <w:r w:rsidRPr="0042113C">
        <w:rPr>
          <w:rFonts w:ascii="Arial" w:hAnsi="Arial" w:cs="Arial"/>
          <w:i w:val="0"/>
          <w:iCs w:val="0"/>
          <w:color w:val="000000" w:themeColor="text1" w:themeShade="80"/>
          <w:sz w:val="24"/>
          <w:szCs w:val="24"/>
        </w:rPr>
        <w:br/>
      </w:r>
    </w:p>
    <w:p w14:paraId="23E739B1" w14:textId="4FDAE49D" w:rsidR="003574ED" w:rsidRPr="00E9707F" w:rsidRDefault="007358CE" w:rsidP="001B1F72">
      <w:pPr>
        <w:rPr>
          <w:rFonts w:cs="Arial"/>
          <w:i w:val="0"/>
          <w:iCs w:val="0"/>
          <w:color w:val="000000" w:themeColor="text1" w:themeShade="80"/>
          <w:sz w:val="24"/>
          <w:szCs w:val="24"/>
        </w:rPr>
      </w:pPr>
      <w:r w:rsidRPr="00E9707F">
        <w:rPr>
          <w:rFonts w:cs="Arial"/>
          <w:i w:val="0"/>
          <w:noProof/>
          <w:color w:val="808080" w:themeColor="background1" w:themeShade="80"/>
          <w:sz w:val="36"/>
          <w:szCs w:val="36"/>
        </w:rPr>
        <mc:AlternateContent>
          <mc:Choice Requires="wps">
            <w:drawing>
              <wp:anchor distT="0" distB="0" distL="114300" distR="114300" simplePos="0" relativeHeight="251685888" behindDoc="0" locked="0" layoutInCell="1" allowOverlap="1" wp14:anchorId="1C373870" wp14:editId="09B63067">
                <wp:simplePos x="0" y="0"/>
                <wp:positionH relativeFrom="column">
                  <wp:posOffset>3972560</wp:posOffset>
                </wp:positionH>
                <wp:positionV relativeFrom="paragraph">
                  <wp:posOffset>219075</wp:posOffset>
                </wp:positionV>
                <wp:extent cx="2225675" cy="274574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25675" cy="2745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9EBAF2" w14:textId="1D75B39D" w:rsidR="007358CE" w:rsidRPr="007358CE" w:rsidRDefault="007358CE" w:rsidP="007358CE">
                            <w:pPr>
                              <w:rPr>
                                <w:rFonts w:ascii="Arial" w:hAnsi="Arial" w:cs="Arial"/>
                                <w:i w:val="0"/>
                                <w:sz w:val="21"/>
                                <w:szCs w:val="21"/>
                              </w:rPr>
                            </w:pPr>
                            <w:r>
                              <w:rPr>
                                <w:rFonts w:ascii="Arial" w:hAnsi="Arial" w:cs="Arial"/>
                                <w:b/>
                                <w:i w:val="0"/>
                                <w:sz w:val="21"/>
                                <w:szCs w:val="21"/>
                              </w:rPr>
                              <w:t>Report</w:t>
                            </w:r>
                            <w:r>
                              <w:rPr>
                                <w:rFonts w:ascii="Arial" w:hAnsi="Arial" w:cs="Arial"/>
                                <w:b/>
                                <w:i w:val="0"/>
                                <w:sz w:val="21"/>
                                <w:szCs w:val="21"/>
                              </w:rPr>
                              <w:t>.One</w:t>
                            </w:r>
                            <w:r>
                              <w:rPr>
                                <w:rFonts w:ascii="Arial" w:hAnsi="Arial" w:cs="Arial"/>
                                <w:b/>
                                <w:i w:val="0"/>
                                <w:color w:val="808080" w:themeColor="background1" w:themeShade="80"/>
                                <w:sz w:val="21"/>
                                <w:szCs w:val="21"/>
                              </w:rPr>
                              <w:br/>
                            </w:r>
                            <w:r>
                              <w:rPr>
                                <w:rFonts w:ascii="Arial" w:hAnsi="Arial" w:cs="Arial"/>
                                <w:i w:val="0"/>
                                <w:sz w:val="21"/>
                                <w:szCs w:val="21"/>
                              </w:rPr>
                              <w:t>One complete deposition solution. Dispatch expert reporters anywhere you need them. Schedule online using our app and consider it done.</w:t>
                            </w:r>
                            <w:r>
                              <w:rPr>
                                <w:rFonts w:ascii="Arial" w:hAnsi="Arial" w:cs="Arial"/>
                                <w:i w:val="0"/>
                                <w:sz w:val="21"/>
                                <w:szCs w:val="21"/>
                              </w:rPr>
                              <w:br/>
                            </w:r>
                          </w:p>
                          <w:p w14:paraId="0B4C471B" w14:textId="2B05F2E1" w:rsidR="007358CE" w:rsidRPr="0042113C" w:rsidRDefault="007358CE" w:rsidP="007358CE">
                            <w:pPr>
                              <w:rPr>
                                <w:rFonts w:ascii="Arial" w:hAnsi="Arial" w:cs="Arial"/>
                                <w:i w:val="0"/>
                                <w:sz w:val="22"/>
                                <w:szCs w:val="22"/>
                              </w:rPr>
                            </w:pPr>
                            <w:r>
                              <w:rPr>
                                <w:rFonts w:ascii="Arial" w:hAnsi="Arial" w:cs="Arial"/>
                                <w:b/>
                                <w:i w:val="0"/>
                                <w:sz w:val="21"/>
                                <w:szCs w:val="21"/>
                              </w:rPr>
                              <w:t>Translate</w:t>
                            </w:r>
                            <w:r w:rsidRPr="007358CE">
                              <w:rPr>
                                <w:rFonts w:ascii="Arial" w:hAnsi="Arial" w:cs="Arial"/>
                                <w:b/>
                                <w:i w:val="0"/>
                                <w:sz w:val="21"/>
                                <w:szCs w:val="21"/>
                              </w:rPr>
                              <w:t>.One</w:t>
                            </w:r>
                            <w:r>
                              <w:rPr>
                                <w:rFonts w:ascii="Arial" w:hAnsi="Arial" w:cs="Arial"/>
                                <w:i w:val="0"/>
                                <w:sz w:val="21"/>
                                <w:szCs w:val="21"/>
                              </w:rPr>
                              <w:br/>
                            </w:r>
                            <w:r w:rsidRPr="007358CE">
                              <w:rPr>
                                <w:rFonts w:ascii="Arial" w:hAnsi="Arial" w:cs="Arial"/>
                                <w:i w:val="0"/>
                                <w:color w:val="000000" w:themeColor="text1"/>
                                <w:sz w:val="21"/>
                                <w:szCs w:val="21"/>
                              </w:rPr>
                              <w:t>Legal</w:t>
                            </w:r>
                            <w:r>
                              <w:rPr>
                                <w:rFonts w:ascii="Arial" w:hAnsi="Arial" w:cs="Arial"/>
                                <w:i w:val="0"/>
                                <w:color w:val="000000" w:themeColor="text1"/>
                                <w:sz w:val="21"/>
                                <w:szCs w:val="21"/>
                              </w:rPr>
                              <w:t xml:space="preserve"> and Business translations solutions. We handle any type of content. We handle every market. No matter what you need, anywhere in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3870" id="Text Box 8" o:spid="_x0000_s1030" type="#_x0000_t202" style="position:absolute;margin-left:312.8pt;margin-top:17.25pt;width:175.25pt;height:21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" filled="f" stroked="f">
                <v:textbox>
                  <w:txbxContent>
                    <w:p w14:paraId="1C9EBAF2" w14:textId="1D75B39D" w:rsidR="007358CE" w:rsidRPr="007358CE" w:rsidRDefault="007358CE" w:rsidP="007358CE">
                      <w:pPr>
                        <w:rPr>
                          <w:rFonts w:ascii="Arial" w:hAnsi="Arial" w:cs="Arial"/>
                          <w:i w:val="0"/>
                          <w:sz w:val="21"/>
                          <w:szCs w:val="21"/>
                        </w:rPr>
                      </w:pPr>
                      <w:r>
                        <w:rPr>
                          <w:rFonts w:ascii="Arial" w:hAnsi="Arial" w:cs="Arial"/>
                          <w:b/>
                          <w:i w:val="0"/>
                          <w:sz w:val="21"/>
                          <w:szCs w:val="21"/>
                        </w:rPr>
                        <w:t>Report</w:t>
                      </w:r>
                      <w:r>
                        <w:rPr>
                          <w:rFonts w:ascii="Arial" w:hAnsi="Arial" w:cs="Arial"/>
                          <w:b/>
                          <w:i w:val="0"/>
                          <w:sz w:val="21"/>
                          <w:szCs w:val="21"/>
                        </w:rPr>
                        <w:t>.One</w:t>
                      </w:r>
                      <w:r>
                        <w:rPr>
                          <w:rFonts w:ascii="Arial" w:hAnsi="Arial" w:cs="Arial"/>
                          <w:b/>
                          <w:i w:val="0"/>
                          <w:color w:val="808080" w:themeColor="background1" w:themeShade="80"/>
                          <w:sz w:val="21"/>
                          <w:szCs w:val="21"/>
                        </w:rPr>
                        <w:br/>
                      </w:r>
                      <w:r>
                        <w:rPr>
                          <w:rFonts w:ascii="Arial" w:hAnsi="Arial" w:cs="Arial"/>
                          <w:i w:val="0"/>
                          <w:sz w:val="21"/>
                          <w:szCs w:val="21"/>
                        </w:rPr>
                        <w:t>One complete deposition solution. Dispatch expert reporters anywhere you need them. Schedule online using our app and consider it done.</w:t>
                      </w:r>
                      <w:r>
                        <w:rPr>
                          <w:rFonts w:ascii="Arial" w:hAnsi="Arial" w:cs="Arial"/>
                          <w:i w:val="0"/>
                          <w:sz w:val="21"/>
                          <w:szCs w:val="21"/>
                        </w:rPr>
                        <w:br/>
                      </w:r>
                    </w:p>
                    <w:p w14:paraId="0B4C471B" w14:textId="2B05F2E1" w:rsidR="007358CE" w:rsidRPr="0042113C" w:rsidRDefault="007358CE" w:rsidP="007358CE">
                      <w:pPr>
                        <w:rPr>
                          <w:rFonts w:ascii="Arial" w:hAnsi="Arial" w:cs="Arial"/>
                          <w:i w:val="0"/>
                          <w:sz w:val="22"/>
                          <w:szCs w:val="22"/>
                        </w:rPr>
                      </w:pPr>
                      <w:r>
                        <w:rPr>
                          <w:rFonts w:ascii="Arial" w:hAnsi="Arial" w:cs="Arial"/>
                          <w:b/>
                          <w:i w:val="0"/>
                          <w:sz w:val="21"/>
                          <w:szCs w:val="21"/>
                        </w:rPr>
                        <w:t>Translate</w:t>
                      </w:r>
                      <w:r w:rsidRPr="007358CE">
                        <w:rPr>
                          <w:rFonts w:ascii="Arial" w:hAnsi="Arial" w:cs="Arial"/>
                          <w:b/>
                          <w:i w:val="0"/>
                          <w:sz w:val="21"/>
                          <w:szCs w:val="21"/>
                        </w:rPr>
                        <w:t>.One</w:t>
                      </w:r>
                      <w:r>
                        <w:rPr>
                          <w:rFonts w:ascii="Arial" w:hAnsi="Arial" w:cs="Arial"/>
                          <w:i w:val="0"/>
                          <w:sz w:val="21"/>
                          <w:szCs w:val="21"/>
                        </w:rPr>
                        <w:br/>
                      </w:r>
                      <w:r w:rsidRPr="007358CE">
                        <w:rPr>
                          <w:rFonts w:ascii="Arial" w:hAnsi="Arial" w:cs="Arial"/>
                          <w:i w:val="0"/>
                          <w:color w:val="000000" w:themeColor="text1"/>
                          <w:sz w:val="21"/>
                          <w:szCs w:val="21"/>
                        </w:rPr>
                        <w:t>Legal</w:t>
                      </w:r>
                      <w:r>
                        <w:rPr>
                          <w:rFonts w:ascii="Arial" w:hAnsi="Arial" w:cs="Arial"/>
                          <w:i w:val="0"/>
                          <w:color w:val="000000" w:themeColor="text1"/>
                          <w:sz w:val="21"/>
                          <w:szCs w:val="21"/>
                        </w:rPr>
                        <w:t xml:space="preserve"> and Business translations solutions. We handle any type of content. We handle every market. No matter what you need, anywhere in the world.</w:t>
                      </w:r>
                    </w:p>
                  </w:txbxContent>
                </v:textbox>
                <w10:wrap type="square"/>
              </v:shape>
            </w:pict>
          </mc:Fallback>
        </mc:AlternateContent>
      </w:r>
      <w:r w:rsidRPr="00E9707F">
        <w:rPr>
          <w:rFonts w:cs="Arial"/>
          <w:i w:val="0"/>
          <w:noProof/>
          <w:color w:val="808080" w:themeColor="background1" w:themeShade="80"/>
          <w:sz w:val="36"/>
          <w:szCs w:val="36"/>
        </w:rPr>
        <mc:AlternateContent>
          <mc:Choice Requires="wps">
            <w:drawing>
              <wp:anchor distT="0" distB="0" distL="114300" distR="114300" simplePos="0" relativeHeight="251683840" behindDoc="0" locked="0" layoutInCell="1" allowOverlap="1" wp14:anchorId="78A64B29" wp14:editId="5639EA1D">
                <wp:simplePos x="0" y="0"/>
                <wp:positionH relativeFrom="column">
                  <wp:posOffset>548640</wp:posOffset>
                </wp:positionH>
                <wp:positionV relativeFrom="paragraph">
                  <wp:posOffset>219075</wp:posOffset>
                </wp:positionV>
                <wp:extent cx="2411095" cy="27457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411095" cy="2745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C2EAF4" w14:textId="2B0DD6D5" w:rsidR="007358CE" w:rsidRPr="007358CE" w:rsidRDefault="007358CE" w:rsidP="007358CE">
                            <w:pPr>
                              <w:rPr>
                                <w:rFonts w:ascii="Arial" w:hAnsi="Arial" w:cs="Arial"/>
                                <w:b/>
                                <w:i w:val="0"/>
                                <w:color w:val="808080" w:themeColor="background1" w:themeShade="80"/>
                                <w:sz w:val="21"/>
                                <w:szCs w:val="21"/>
                              </w:rPr>
                            </w:pPr>
                            <w:r>
                              <w:rPr>
                                <w:rFonts w:ascii="Arial" w:hAnsi="Arial" w:cs="Arial"/>
                                <w:b/>
                                <w:i w:val="0"/>
                                <w:sz w:val="21"/>
                                <w:szCs w:val="21"/>
                              </w:rPr>
                              <w:t>Discover.One</w:t>
                            </w:r>
                            <w:r>
                              <w:rPr>
                                <w:rFonts w:ascii="Arial" w:hAnsi="Arial" w:cs="Arial"/>
                                <w:b/>
                                <w:i w:val="0"/>
                                <w:color w:val="808080" w:themeColor="background1" w:themeShade="80"/>
                                <w:sz w:val="21"/>
                                <w:szCs w:val="21"/>
                              </w:rPr>
                              <w:br/>
                            </w:r>
                            <w:r w:rsidRPr="007358CE">
                              <w:rPr>
                                <w:rFonts w:ascii="Arial" w:hAnsi="Arial" w:cs="Arial"/>
                                <w:i w:val="0"/>
                                <w:sz w:val="21"/>
                                <w:szCs w:val="21"/>
                              </w:rPr>
                              <w:t>Game-changing eDiscovery solutions that actually makes sense. Enjoy flexible Custom and Managed Solutions™ with pricing and plans built just for you.</w:t>
                            </w:r>
                          </w:p>
                          <w:p w14:paraId="4AEDD89B" w14:textId="2BCDE7E8" w:rsidR="007358CE" w:rsidRPr="00D258FD" w:rsidRDefault="007358CE" w:rsidP="007358CE">
                            <w:pPr>
                              <w:rPr>
                                <w:rFonts w:ascii="Arial" w:hAnsi="Arial" w:cs="Arial"/>
                                <w:i w:val="0"/>
                                <w:sz w:val="21"/>
                                <w:szCs w:val="21"/>
                              </w:rPr>
                            </w:pPr>
                            <w:r>
                              <w:rPr>
                                <w:rFonts w:ascii="Arial" w:hAnsi="Arial" w:cs="Arial"/>
                                <w:i w:val="0"/>
                                <w:sz w:val="21"/>
                                <w:szCs w:val="21"/>
                              </w:rPr>
                              <w:br/>
                            </w:r>
                            <w:r w:rsidRPr="007358CE">
                              <w:rPr>
                                <w:rFonts w:ascii="Arial" w:hAnsi="Arial" w:cs="Arial"/>
                                <w:b/>
                                <w:i w:val="0"/>
                                <w:sz w:val="21"/>
                                <w:szCs w:val="21"/>
                              </w:rPr>
                              <w:t>Review.One</w:t>
                            </w:r>
                            <w:r>
                              <w:rPr>
                                <w:rFonts w:ascii="Arial" w:hAnsi="Arial" w:cs="Arial"/>
                                <w:i w:val="0"/>
                                <w:sz w:val="21"/>
                                <w:szCs w:val="21"/>
                              </w:rPr>
                              <w:br/>
                            </w:r>
                            <w:r w:rsidRPr="007358CE">
                              <w:rPr>
                                <w:rFonts w:ascii="Arial" w:hAnsi="Arial" w:cs="Arial"/>
                                <w:i w:val="0"/>
                                <w:sz w:val="21"/>
                                <w:szCs w:val="21"/>
                              </w:rPr>
                              <w:t>Blackletter.One and Partner.One set the standard in Legal Staffing and Managed Review. Discover what Review.One can do for you.</w:t>
                            </w:r>
                          </w:p>
                          <w:p w14:paraId="219B8748" w14:textId="77777777" w:rsidR="007358CE" w:rsidRPr="0042113C" w:rsidRDefault="007358CE" w:rsidP="007358CE">
                            <w:pPr>
                              <w:rPr>
                                <w:rFonts w:ascii="Arial" w:hAnsi="Arial" w:cs="Arial"/>
                                <w:i w:val="0"/>
                                <w:sz w:val="22"/>
                                <w:szCs w:val="22"/>
                              </w:rPr>
                            </w:pPr>
                            <w:r w:rsidRPr="0042113C">
                              <w:rPr>
                                <w:rFonts w:ascii="Arial" w:hAnsi="Arial" w:cs="Arial"/>
                                <w:i w:val="0"/>
                                <w:color w:val="FFFFFF" w:themeColor="background1"/>
                                <w:sz w:val="36"/>
                                <w:szCs w:val="36"/>
                              </w:rPr>
                              <w:br/>
                              <w:t xml:space="preserve">Presented By: </w:t>
                            </w:r>
                            <w:r w:rsidRPr="0042113C">
                              <w:rPr>
                                <w:rFonts w:ascii="Arial" w:hAnsi="Arial" w:cs="Arial"/>
                                <w:i w:val="0"/>
                                <w:color w:val="FFFFFF" w:themeColor="background1"/>
                                <w:sz w:val="36"/>
                                <w:szCs w:val="36"/>
                              </w:rPr>
                              <w:br/>
                              <w:t>John Wilkinson</w:t>
                            </w:r>
                            <w:r w:rsidRPr="0042113C">
                              <w:rPr>
                                <w:rFonts w:ascii="Arial" w:hAnsi="Arial" w:cs="Arial"/>
                                <w:i w:val="0"/>
                                <w:color w:val="FFFFFF" w:themeColor="background1"/>
                                <w:sz w:val="36"/>
                                <w:szCs w:val="36"/>
                              </w:rPr>
                              <w:br/>
                            </w:r>
                            <w:r w:rsidRPr="0042113C">
                              <w:rPr>
                                <w:rFonts w:ascii="Arial" w:hAnsi="Arial" w:cs="Arial"/>
                                <w:i w:val="0"/>
                                <w:color w:val="FFFFFF" w:themeColor="background1"/>
                                <w:sz w:val="36"/>
                                <w:szCs w:val="3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4B29" id="Text Box 3" o:spid="_x0000_s1031" type="#_x0000_t202" style="position:absolute;margin-left:43.2pt;margin-top:17.25pt;width:189.85pt;height:21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" filled="f" stroked="f">
                <v:textbox>
                  <w:txbxContent>
                    <w:p w14:paraId="4BC2EAF4" w14:textId="2B0DD6D5" w:rsidR="007358CE" w:rsidRPr="007358CE" w:rsidRDefault="007358CE" w:rsidP="007358CE">
                      <w:pPr>
                        <w:rPr>
                          <w:rFonts w:ascii="Arial" w:hAnsi="Arial" w:cs="Arial"/>
                          <w:b/>
                          <w:i w:val="0"/>
                          <w:color w:val="808080" w:themeColor="background1" w:themeShade="80"/>
                          <w:sz w:val="21"/>
                          <w:szCs w:val="21"/>
                        </w:rPr>
                      </w:pPr>
                      <w:r>
                        <w:rPr>
                          <w:rFonts w:ascii="Arial" w:hAnsi="Arial" w:cs="Arial"/>
                          <w:b/>
                          <w:i w:val="0"/>
                          <w:sz w:val="21"/>
                          <w:szCs w:val="21"/>
                        </w:rPr>
                        <w:t>Discover.One</w:t>
                      </w:r>
                      <w:r>
                        <w:rPr>
                          <w:rFonts w:ascii="Arial" w:hAnsi="Arial" w:cs="Arial"/>
                          <w:b/>
                          <w:i w:val="0"/>
                          <w:color w:val="808080" w:themeColor="background1" w:themeShade="80"/>
                          <w:sz w:val="21"/>
                          <w:szCs w:val="21"/>
                        </w:rPr>
                        <w:br/>
                      </w:r>
                      <w:r w:rsidRPr="007358CE">
                        <w:rPr>
                          <w:rFonts w:ascii="Arial" w:hAnsi="Arial" w:cs="Arial"/>
                          <w:i w:val="0"/>
                          <w:sz w:val="21"/>
                          <w:szCs w:val="21"/>
                        </w:rPr>
                        <w:t>Game-changing eDiscovery solutions that actually makes sense. Enjoy flexible Custom and Managed Solutions™ with pricing and plans built just for you.</w:t>
                      </w:r>
                    </w:p>
                    <w:p w14:paraId="4AEDD89B" w14:textId="2BCDE7E8" w:rsidR="007358CE" w:rsidRPr="00D258FD" w:rsidRDefault="007358CE" w:rsidP="007358CE">
                      <w:pPr>
                        <w:rPr>
                          <w:rFonts w:ascii="Arial" w:hAnsi="Arial" w:cs="Arial"/>
                          <w:i w:val="0"/>
                          <w:sz w:val="21"/>
                          <w:szCs w:val="21"/>
                        </w:rPr>
                      </w:pPr>
                      <w:r>
                        <w:rPr>
                          <w:rFonts w:ascii="Arial" w:hAnsi="Arial" w:cs="Arial"/>
                          <w:i w:val="0"/>
                          <w:sz w:val="21"/>
                          <w:szCs w:val="21"/>
                        </w:rPr>
                        <w:br/>
                      </w:r>
                      <w:r w:rsidRPr="007358CE">
                        <w:rPr>
                          <w:rFonts w:ascii="Arial" w:hAnsi="Arial" w:cs="Arial"/>
                          <w:b/>
                          <w:i w:val="0"/>
                          <w:sz w:val="21"/>
                          <w:szCs w:val="21"/>
                        </w:rPr>
                        <w:t>Review.One</w:t>
                      </w:r>
                      <w:r>
                        <w:rPr>
                          <w:rFonts w:ascii="Arial" w:hAnsi="Arial" w:cs="Arial"/>
                          <w:i w:val="0"/>
                          <w:sz w:val="21"/>
                          <w:szCs w:val="21"/>
                        </w:rPr>
                        <w:br/>
                      </w:r>
                      <w:r w:rsidRPr="007358CE">
                        <w:rPr>
                          <w:rFonts w:ascii="Arial" w:hAnsi="Arial" w:cs="Arial"/>
                          <w:i w:val="0"/>
                          <w:sz w:val="21"/>
                          <w:szCs w:val="21"/>
                        </w:rPr>
                        <w:t>Blackletter.One and Partner.One set the standard in Legal Staffing and Managed Review. Discover what Review.One can do for you.</w:t>
                      </w:r>
                    </w:p>
                    <w:p w14:paraId="219B8748" w14:textId="77777777" w:rsidR="007358CE" w:rsidRPr="0042113C" w:rsidRDefault="007358CE" w:rsidP="007358CE">
                      <w:pPr>
                        <w:rPr>
                          <w:rFonts w:ascii="Arial" w:hAnsi="Arial" w:cs="Arial"/>
                          <w:i w:val="0"/>
                          <w:sz w:val="22"/>
                          <w:szCs w:val="22"/>
                        </w:rPr>
                      </w:pPr>
                      <w:r w:rsidRPr="0042113C">
                        <w:rPr>
                          <w:rFonts w:ascii="Arial" w:hAnsi="Arial" w:cs="Arial"/>
                          <w:i w:val="0"/>
                          <w:color w:val="FFFFFF" w:themeColor="background1"/>
                          <w:sz w:val="36"/>
                          <w:szCs w:val="36"/>
                        </w:rPr>
                        <w:br/>
                        <w:t xml:space="preserve">Presented By: </w:t>
                      </w:r>
                      <w:r w:rsidRPr="0042113C">
                        <w:rPr>
                          <w:rFonts w:ascii="Arial" w:hAnsi="Arial" w:cs="Arial"/>
                          <w:i w:val="0"/>
                          <w:color w:val="FFFFFF" w:themeColor="background1"/>
                          <w:sz w:val="36"/>
                          <w:szCs w:val="36"/>
                        </w:rPr>
                        <w:br/>
                        <w:t>John Wilkinson</w:t>
                      </w:r>
                      <w:r w:rsidRPr="0042113C">
                        <w:rPr>
                          <w:rFonts w:ascii="Arial" w:hAnsi="Arial" w:cs="Arial"/>
                          <w:i w:val="0"/>
                          <w:color w:val="FFFFFF" w:themeColor="background1"/>
                          <w:sz w:val="36"/>
                          <w:szCs w:val="36"/>
                        </w:rPr>
                        <w:br/>
                      </w:r>
                      <w:r w:rsidRPr="0042113C">
                        <w:rPr>
                          <w:rFonts w:ascii="Arial" w:hAnsi="Arial" w:cs="Arial"/>
                          <w:i w:val="0"/>
                          <w:color w:val="FFFFFF" w:themeColor="background1"/>
                          <w:sz w:val="36"/>
                          <w:szCs w:val="36"/>
                        </w:rPr>
                        <w:br/>
                      </w:r>
                    </w:p>
                  </w:txbxContent>
                </v:textbox>
                <w10:wrap type="square"/>
              </v:shape>
            </w:pict>
          </mc:Fallback>
        </mc:AlternateContent>
      </w:r>
      <w:r w:rsidRPr="007358CE">
        <w:rPr>
          <w:rFonts w:ascii="Arial" w:hAnsi="Arial" w:cs="Arial"/>
          <w:i w:val="0"/>
          <w:iCs w:val="0"/>
          <w:color w:val="000000" w:themeColor="text1" w:themeShade="80"/>
          <w:sz w:val="24"/>
          <w:szCs w:val="24"/>
        </w:rPr>
        <w:drawing>
          <wp:anchor distT="0" distB="0" distL="114300" distR="114300" simplePos="0" relativeHeight="251681792" behindDoc="1" locked="0" layoutInCell="1" allowOverlap="1" wp14:anchorId="56D72EFE" wp14:editId="4200DC7A">
            <wp:simplePos x="0" y="0"/>
            <wp:positionH relativeFrom="column">
              <wp:posOffset>0</wp:posOffset>
            </wp:positionH>
            <wp:positionV relativeFrom="paragraph">
              <wp:posOffset>224155</wp:posOffset>
            </wp:positionV>
            <wp:extent cx="3925540" cy="1821180"/>
            <wp:effectExtent l="0" t="0" r="1206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25540" cy="1821180"/>
                    </a:xfrm>
                    <a:prstGeom prst="rect">
                      <a:avLst/>
                    </a:prstGeom>
                  </pic:spPr>
                </pic:pic>
              </a:graphicData>
            </a:graphic>
            <wp14:sizeRelH relativeFrom="page">
              <wp14:pctWidth>0</wp14:pctWidth>
            </wp14:sizeRelH>
            <wp14:sizeRelV relativeFrom="page">
              <wp14:pctHeight>0</wp14:pctHeight>
            </wp14:sizeRelV>
          </wp:anchor>
        </w:drawing>
      </w:r>
    </w:p>
    <w:p w14:paraId="789D03AE" w14:textId="196F3FB3" w:rsidR="003574ED" w:rsidRPr="00E9707F" w:rsidRDefault="003574ED" w:rsidP="003574ED">
      <w:pPr>
        <w:rPr>
          <w:rFonts w:cs="Arial"/>
          <w:i w:val="0"/>
          <w:iCs w:val="0"/>
          <w:color w:val="000000" w:themeColor="text1" w:themeShade="80"/>
          <w:sz w:val="24"/>
          <w:szCs w:val="24"/>
        </w:rPr>
      </w:pPr>
    </w:p>
    <w:p w14:paraId="3AA315E2" w14:textId="77777777" w:rsidR="003574ED" w:rsidRPr="00E9707F" w:rsidRDefault="003574ED" w:rsidP="003574ED">
      <w:pPr>
        <w:rPr>
          <w:rFonts w:cs="Arial"/>
          <w:i w:val="0"/>
          <w:iCs w:val="0"/>
          <w:color w:val="000000" w:themeColor="text1" w:themeShade="80"/>
          <w:sz w:val="24"/>
          <w:szCs w:val="24"/>
        </w:rPr>
      </w:pPr>
    </w:p>
    <w:p w14:paraId="1D8B59B1" w14:textId="05FCA5EF" w:rsidR="003574ED" w:rsidRPr="00E9707F" w:rsidRDefault="003574ED">
      <w:pPr>
        <w:spacing w:after="0" w:line="240" w:lineRule="auto"/>
        <w:rPr>
          <w:rFonts w:cs="Arial"/>
          <w:i w:val="0"/>
          <w:iCs w:val="0"/>
          <w:color w:val="000000" w:themeColor="text1" w:themeShade="80"/>
          <w:sz w:val="24"/>
          <w:szCs w:val="24"/>
        </w:rPr>
      </w:pPr>
      <w:r w:rsidRPr="00E9707F">
        <w:rPr>
          <w:rFonts w:cs="Arial"/>
          <w:i w:val="0"/>
          <w:iCs w:val="0"/>
          <w:color w:val="000000" w:themeColor="text1" w:themeShade="80"/>
          <w:sz w:val="24"/>
          <w:szCs w:val="24"/>
        </w:rPr>
        <w:br w:type="page"/>
      </w:r>
    </w:p>
    <w:p w14:paraId="369AE1CE" w14:textId="2E37B5CF" w:rsidR="003574ED" w:rsidRPr="00824750" w:rsidRDefault="00824750" w:rsidP="00824750">
      <w:pPr>
        <w:rPr>
          <w:rFonts w:ascii="Arial" w:hAnsi="Arial" w:cs="Arial"/>
          <w:b/>
          <w:i w:val="0"/>
          <w:iCs w:val="0"/>
          <w:color w:val="000000" w:themeColor="text1" w:themeShade="80"/>
          <w:sz w:val="24"/>
          <w:szCs w:val="24"/>
        </w:rPr>
      </w:pPr>
      <w:r w:rsidRPr="00824750">
        <w:rPr>
          <w:rFonts w:ascii="Arial" w:hAnsi="Arial" w:cs="Arial"/>
          <w:b/>
          <w:bCs/>
          <w:i w:val="0"/>
          <w:iCs w:val="0"/>
          <w:color w:val="000000" w:themeColor="text1" w:themeShade="80"/>
          <w:sz w:val="24"/>
          <w:szCs w:val="24"/>
        </w:rPr>
        <w:t xml:space="preserve">Court Reporting Service Offerings </w:t>
      </w:r>
      <w:r>
        <w:rPr>
          <w:rFonts w:ascii="Arial" w:hAnsi="Arial" w:cs="Arial"/>
          <w:b/>
          <w:i w:val="0"/>
          <w:iCs w:val="0"/>
          <w:color w:val="000000" w:themeColor="text1" w:themeShade="80"/>
          <w:sz w:val="24"/>
          <w:szCs w:val="24"/>
        </w:rPr>
        <w:br/>
      </w:r>
      <w:r w:rsidR="008E021A">
        <w:rPr>
          <w:rFonts w:ascii="Arial" w:hAnsi="Arial" w:cs="Arial"/>
          <w:i w:val="0"/>
          <w:iCs w:val="0"/>
          <w:color w:val="ED7D31" w:themeColor="accent2"/>
          <w:sz w:val="40"/>
          <w:szCs w:val="24"/>
        </w:rPr>
        <w:t>Trustp</w:t>
      </w:r>
      <w:r w:rsidRPr="00824750">
        <w:rPr>
          <w:rFonts w:ascii="Arial" w:hAnsi="Arial" w:cs="Arial"/>
          <w:i w:val="0"/>
          <w:iCs w:val="0"/>
          <w:color w:val="ED7D31" w:themeColor="accent2"/>
          <w:sz w:val="40"/>
          <w:szCs w:val="24"/>
        </w:rPr>
        <w:t xml:space="preserve">oint is committed to provide only the highest quality in all our products and services. </w:t>
      </w:r>
      <w:r>
        <w:rPr>
          <w:rFonts w:ascii="Arial" w:hAnsi="Arial" w:cs="Arial"/>
          <w:b/>
          <w:i w:val="0"/>
          <w:iCs w:val="0"/>
          <w:color w:val="000000" w:themeColor="text1" w:themeShade="80"/>
          <w:sz w:val="24"/>
          <w:szCs w:val="24"/>
        </w:rPr>
        <w:br/>
      </w:r>
    </w:p>
    <w:p w14:paraId="1FE32314" w14:textId="77777777" w:rsidR="00824750" w:rsidRPr="008E021A" w:rsidRDefault="00824750" w:rsidP="00824750">
      <w:pPr>
        <w:spacing w:line="240" w:lineRule="auto"/>
        <w:rPr>
          <w:rFonts w:ascii="Arial" w:hAnsi="Arial" w:cs="Arial"/>
          <w:i w:val="0"/>
          <w:iCs w:val="0"/>
          <w:color w:val="000000" w:themeColor="text1" w:themeShade="80"/>
          <w:sz w:val="21"/>
          <w:szCs w:val="21"/>
        </w:rPr>
      </w:pPr>
      <w:r w:rsidRPr="008E021A">
        <w:rPr>
          <w:rFonts w:ascii="Arial" w:hAnsi="Arial" w:cs="Arial"/>
          <w:b/>
          <w:bCs/>
          <w:i w:val="0"/>
          <w:iCs w:val="0"/>
          <w:color w:val="000000" w:themeColor="text1" w:themeShade="80"/>
          <w:sz w:val="21"/>
          <w:szCs w:val="21"/>
        </w:rPr>
        <w:t xml:space="preserve">Court Reporting – </w:t>
      </w:r>
      <w:r w:rsidRPr="008E021A">
        <w:rPr>
          <w:rFonts w:ascii="Arial" w:hAnsi="Arial" w:cs="Arial"/>
          <w:i w:val="0"/>
          <w:iCs w:val="0"/>
          <w:color w:val="000000" w:themeColor="text1" w:themeShade="80"/>
          <w:sz w:val="21"/>
          <w:szCs w:val="21"/>
        </w:rPr>
        <w:t xml:space="preserve">Committed to providing a network of thousands of experienced reporters, chosen for accuracy and on-time transcripts. </w:t>
      </w:r>
    </w:p>
    <w:p w14:paraId="67C56DB6" w14:textId="77777777" w:rsidR="00824750" w:rsidRPr="008E021A" w:rsidRDefault="00824750" w:rsidP="00824750">
      <w:pPr>
        <w:spacing w:line="240" w:lineRule="auto"/>
        <w:rPr>
          <w:rFonts w:ascii="Arial" w:hAnsi="Arial" w:cs="Arial"/>
          <w:i w:val="0"/>
          <w:iCs w:val="0"/>
          <w:color w:val="000000" w:themeColor="text1" w:themeShade="80"/>
          <w:sz w:val="21"/>
          <w:szCs w:val="21"/>
        </w:rPr>
      </w:pPr>
      <w:r w:rsidRPr="008E021A">
        <w:rPr>
          <w:rFonts w:ascii="Arial" w:hAnsi="Arial" w:cs="Arial"/>
          <w:b/>
          <w:bCs/>
          <w:i w:val="0"/>
          <w:iCs w:val="0"/>
          <w:color w:val="000000" w:themeColor="text1" w:themeShade="80"/>
          <w:sz w:val="21"/>
          <w:szCs w:val="21"/>
        </w:rPr>
        <w:t xml:space="preserve">National Coverage </w:t>
      </w:r>
      <w:r w:rsidRPr="008E021A">
        <w:rPr>
          <w:rFonts w:ascii="Arial" w:hAnsi="Arial" w:cs="Arial"/>
          <w:i w:val="0"/>
          <w:iCs w:val="0"/>
          <w:color w:val="000000" w:themeColor="text1" w:themeShade="80"/>
          <w:sz w:val="21"/>
          <w:szCs w:val="21"/>
        </w:rPr>
        <w:t xml:space="preserve">– We will provide a dedicated toll free number. With one call, e-mail or fax, TrustPoint will provide court reporters in every venue and ZIP code in the United States. </w:t>
      </w:r>
    </w:p>
    <w:p w14:paraId="1C0EC8D8" w14:textId="77777777" w:rsidR="00824750" w:rsidRPr="008E021A" w:rsidRDefault="00824750" w:rsidP="00824750">
      <w:pPr>
        <w:spacing w:line="240" w:lineRule="auto"/>
        <w:rPr>
          <w:rFonts w:ascii="Arial" w:hAnsi="Arial" w:cs="Arial"/>
          <w:i w:val="0"/>
          <w:iCs w:val="0"/>
          <w:color w:val="000000" w:themeColor="text1" w:themeShade="80"/>
          <w:sz w:val="21"/>
          <w:szCs w:val="21"/>
        </w:rPr>
      </w:pPr>
      <w:r w:rsidRPr="008E021A">
        <w:rPr>
          <w:rFonts w:ascii="Arial" w:hAnsi="Arial" w:cs="Arial"/>
          <w:b/>
          <w:bCs/>
          <w:i w:val="0"/>
          <w:iCs w:val="0"/>
          <w:color w:val="000000" w:themeColor="text1" w:themeShade="80"/>
          <w:sz w:val="21"/>
          <w:szCs w:val="21"/>
        </w:rPr>
        <w:t xml:space="preserve">Fast Turnaround </w:t>
      </w:r>
      <w:r w:rsidRPr="008E021A">
        <w:rPr>
          <w:rFonts w:ascii="Arial" w:hAnsi="Arial" w:cs="Arial"/>
          <w:i w:val="0"/>
          <w:iCs w:val="0"/>
          <w:color w:val="000000" w:themeColor="text1" w:themeShade="80"/>
          <w:sz w:val="21"/>
          <w:szCs w:val="21"/>
        </w:rPr>
        <w:t xml:space="preserve">- Transcripts are normally delivered within 10 business days. Expedited delivery is also available upon request. </w:t>
      </w:r>
    </w:p>
    <w:p w14:paraId="07568AEC" w14:textId="690EA5DF" w:rsidR="00933010" w:rsidRDefault="00824750" w:rsidP="00933010">
      <w:pPr>
        <w:spacing w:line="240" w:lineRule="auto"/>
        <w:rPr>
          <w:rFonts w:ascii="Arial" w:hAnsi="Arial" w:cs="Arial"/>
          <w:i w:val="0"/>
          <w:iCs w:val="0"/>
          <w:color w:val="000000" w:themeColor="text1" w:themeShade="80"/>
          <w:sz w:val="21"/>
          <w:szCs w:val="21"/>
        </w:rPr>
      </w:pPr>
      <w:r w:rsidRPr="00933010">
        <w:rPr>
          <w:rFonts w:ascii="Arial" w:hAnsi="Arial" w:cs="Arial"/>
          <w:i w:val="0"/>
          <w:iCs w:val="0"/>
          <w:color w:val="000000" w:themeColor="text1" w:themeShade="80"/>
          <w:sz w:val="21"/>
          <w:szCs w:val="21"/>
        </w:rPr>
        <w:t xml:space="preserve">Additional Services Include: </w:t>
      </w:r>
    </w:p>
    <w:p w14:paraId="57A3EC6B" w14:textId="46B1A6F4" w:rsidR="00933010" w:rsidRDefault="00933010" w:rsidP="00933010">
      <w:pPr>
        <w:pStyle w:val="ListParagraph"/>
        <w:numPr>
          <w:ilvl w:val="0"/>
          <w:numId w:val="16"/>
        </w:numPr>
        <w:spacing w:line="240" w:lineRule="auto"/>
        <w:rPr>
          <w:rFonts w:ascii="Arial" w:hAnsi="Arial" w:cs="Arial"/>
          <w:i w:val="0"/>
          <w:iCs w:val="0"/>
          <w:color w:val="000000" w:themeColor="text1" w:themeShade="80"/>
          <w:sz w:val="21"/>
          <w:szCs w:val="21"/>
        </w:rPr>
      </w:pPr>
      <w:r>
        <w:rPr>
          <w:rFonts w:ascii="Arial" w:hAnsi="Arial" w:cs="Arial"/>
          <w:i w:val="0"/>
          <w:iCs w:val="0"/>
          <w:color w:val="000000" w:themeColor="text1" w:themeShade="80"/>
          <w:sz w:val="21"/>
          <w:szCs w:val="21"/>
        </w:rPr>
        <w:t>Worldwide coverage, 24 hours a day</w:t>
      </w:r>
    </w:p>
    <w:p w14:paraId="1D1474BE" w14:textId="77777777" w:rsidR="00933010" w:rsidRPr="00933010" w:rsidRDefault="00824750" w:rsidP="00933010">
      <w:pPr>
        <w:pStyle w:val="ListParagraph"/>
        <w:numPr>
          <w:ilvl w:val="0"/>
          <w:numId w:val="16"/>
        </w:numPr>
        <w:spacing w:line="240" w:lineRule="auto"/>
        <w:rPr>
          <w:rFonts w:ascii="Arial" w:hAnsi="Arial" w:cs="Arial"/>
          <w:i w:val="0"/>
          <w:iCs w:val="0"/>
          <w:color w:val="000000" w:themeColor="text1" w:themeShade="80"/>
          <w:sz w:val="21"/>
          <w:szCs w:val="21"/>
        </w:rPr>
      </w:pPr>
      <w:r w:rsidRPr="00933010">
        <w:rPr>
          <w:rFonts w:ascii="Arial" w:hAnsi="Arial" w:cs="Arial"/>
          <w:i w:val="0"/>
          <w:iCs w:val="0"/>
          <w:color w:val="000000" w:themeColor="text1" w:themeShade="80"/>
          <w:sz w:val="21"/>
          <w:szCs w:val="21"/>
        </w:rPr>
        <w:t xml:space="preserve">On-line Scheduling, One Call Scheduling </w:t>
      </w:r>
      <w:r w:rsidRPr="00933010">
        <w:rPr>
          <w:rFonts w:ascii="MS Mincho" w:eastAsia="MS Mincho" w:hAnsi="MS Mincho" w:cs="MS Mincho"/>
          <w:i w:val="0"/>
          <w:iCs w:val="0"/>
          <w:color w:val="000000" w:themeColor="text1" w:themeShade="80"/>
          <w:sz w:val="21"/>
          <w:szCs w:val="21"/>
        </w:rPr>
        <w:t> </w:t>
      </w:r>
    </w:p>
    <w:p w14:paraId="5C1388F8" w14:textId="77777777" w:rsidR="00933010" w:rsidRDefault="00824750" w:rsidP="00933010">
      <w:pPr>
        <w:pStyle w:val="ListParagraph"/>
        <w:numPr>
          <w:ilvl w:val="0"/>
          <w:numId w:val="16"/>
        </w:numPr>
        <w:spacing w:line="240" w:lineRule="auto"/>
        <w:rPr>
          <w:rFonts w:ascii="Arial" w:hAnsi="Arial" w:cs="Arial"/>
          <w:i w:val="0"/>
          <w:iCs w:val="0"/>
          <w:color w:val="000000" w:themeColor="text1" w:themeShade="80"/>
          <w:sz w:val="21"/>
          <w:szCs w:val="21"/>
        </w:rPr>
      </w:pPr>
      <w:r w:rsidRPr="00933010">
        <w:rPr>
          <w:rFonts w:ascii="Arial" w:hAnsi="Arial" w:cs="Arial"/>
          <w:i w:val="0"/>
          <w:iCs w:val="0"/>
          <w:color w:val="000000" w:themeColor="text1" w:themeShade="80"/>
          <w:sz w:val="21"/>
          <w:szCs w:val="21"/>
        </w:rPr>
        <w:t xml:space="preserve">Interactive Real-time reporting </w:t>
      </w:r>
      <w:r w:rsidRPr="00933010">
        <w:rPr>
          <w:rFonts w:ascii="MS Mincho" w:eastAsia="MS Mincho" w:hAnsi="MS Mincho" w:cs="MS Mincho"/>
          <w:i w:val="0"/>
          <w:iCs w:val="0"/>
          <w:color w:val="000000" w:themeColor="text1" w:themeShade="80"/>
          <w:sz w:val="21"/>
          <w:szCs w:val="21"/>
        </w:rPr>
        <w:t> </w:t>
      </w:r>
    </w:p>
    <w:p w14:paraId="1B42F6B1" w14:textId="77777777" w:rsidR="00933010" w:rsidRPr="00933010" w:rsidRDefault="00824750" w:rsidP="00933010">
      <w:pPr>
        <w:pStyle w:val="ListParagraph"/>
        <w:numPr>
          <w:ilvl w:val="0"/>
          <w:numId w:val="16"/>
        </w:numPr>
        <w:spacing w:line="240" w:lineRule="auto"/>
        <w:rPr>
          <w:rFonts w:ascii="Arial" w:hAnsi="Arial" w:cs="Arial"/>
          <w:i w:val="0"/>
          <w:iCs w:val="0"/>
          <w:color w:val="000000" w:themeColor="text1" w:themeShade="80"/>
          <w:sz w:val="21"/>
          <w:szCs w:val="21"/>
        </w:rPr>
      </w:pPr>
      <w:r w:rsidRPr="00933010">
        <w:rPr>
          <w:rFonts w:ascii="Arial" w:hAnsi="Arial" w:cs="Arial"/>
          <w:i w:val="0"/>
          <w:iCs w:val="0"/>
          <w:color w:val="000000" w:themeColor="text1" w:themeShade="80"/>
          <w:sz w:val="21"/>
          <w:szCs w:val="21"/>
        </w:rPr>
        <w:t xml:space="preserve">Rough ASCII </w:t>
      </w:r>
      <w:r w:rsidRPr="00933010">
        <w:rPr>
          <w:rFonts w:ascii="MS Mincho" w:eastAsia="MS Mincho" w:hAnsi="MS Mincho" w:cs="MS Mincho"/>
          <w:i w:val="0"/>
          <w:iCs w:val="0"/>
          <w:color w:val="000000" w:themeColor="text1" w:themeShade="80"/>
          <w:sz w:val="21"/>
          <w:szCs w:val="21"/>
        </w:rPr>
        <w:t> </w:t>
      </w:r>
    </w:p>
    <w:p w14:paraId="575076D9" w14:textId="77777777" w:rsidR="00933010" w:rsidRPr="00933010" w:rsidRDefault="00824750" w:rsidP="00933010">
      <w:pPr>
        <w:pStyle w:val="ListParagraph"/>
        <w:numPr>
          <w:ilvl w:val="0"/>
          <w:numId w:val="16"/>
        </w:numPr>
        <w:spacing w:line="240" w:lineRule="auto"/>
        <w:rPr>
          <w:rFonts w:ascii="Arial" w:hAnsi="Arial" w:cs="Arial"/>
          <w:i w:val="0"/>
          <w:iCs w:val="0"/>
          <w:color w:val="000000" w:themeColor="text1" w:themeShade="80"/>
          <w:sz w:val="21"/>
          <w:szCs w:val="21"/>
        </w:rPr>
      </w:pPr>
      <w:r w:rsidRPr="00933010">
        <w:rPr>
          <w:rFonts w:ascii="Arial" w:hAnsi="Arial" w:cs="Arial"/>
          <w:i w:val="0"/>
          <w:iCs w:val="0"/>
          <w:color w:val="000000" w:themeColor="text1" w:themeShade="80"/>
          <w:sz w:val="21"/>
          <w:szCs w:val="21"/>
        </w:rPr>
        <w:t xml:space="preserve">Special services for larger cases </w:t>
      </w:r>
      <w:r w:rsidRPr="00933010">
        <w:rPr>
          <w:rFonts w:ascii="MS Mincho" w:eastAsia="MS Mincho" w:hAnsi="MS Mincho" w:cs="MS Mincho"/>
          <w:i w:val="0"/>
          <w:iCs w:val="0"/>
          <w:color w:val="000000" w:themeColor="text1" w:themeShade="80"/>
          <w:sz w:val="21"/>
          <w:szCs w:val="21"/>
        </w:rPr>
        <w:t> </w:t>
      </w:r>
    </w:p>
    <w:p w14:paraId="4374A177" w14:textId="77777777" w:rsidR="00933010" w:rsidRPr="00933010" w:rsidRDefault="00824750" w:rsidP="00933010">
      <w:pPr>
        <w:pStyle w:val="ListParagraph"/>
        <w:numPr>
          <w:ilvl w:val="0"/>
          <w:numId w:val="16"/>
        </w:numPr>
        <w:spacing w:line="240" w:lineRule="auto"/>
        <w:rPr>
          <w:rFonts w:ascii="Arial" w:hAnsi="Arial" w:cs="Arial"/>
          <w:i w:val="0"/>
          <w:iCs w:val="0"/>
          <w:color w:val="000000" w:themeColor="text1" w:themeShade="80"/>
          <w:sz w:val="21"/>
          <w:szCs w:val="21"/>
        </w:rPr>
      </w:pPr>
      <w:r w:rsidRPr="00933010">
        <w:rPr>
          <w:rFonts w:ascii="Arial" w:hAnsi="Arial" w:cs="Arial"/>
          <w:i w:val="0"/>
          <w:iCs w:val="0"/>
          <w:color w:val="000000" w:themeColor="text1" w:themeShade="80"/>
          <w:sz w:val="21"/>
          <w:szCs w:val="21"/>
        </w:rPr>
        <w:t>E-transcript</w:t>
      </w:r>
      <w:r w:rsidRPr="00933010">
        <w:rPr>
          <w:rFonts w:ascii="SimSun" w:eastAsia="SimSun" w:hAnsi="SimSun" w:cs="SimSun"/>
          <w:i w:val="0"/>
          <w:iCs w:val="0"/>
          <w:color w:val="000000" w:themeColor="text1" w:themeShade="80"/>
          <w:sz w:val="21"/>
          <w:szCs w:val="21"/>
        </w:rPr>
        <w:t></w:t>
      </w:r>
      <w:r w:rsidRPr="00933010">
        <w:rPr>
          <w:rFonts w:ascii="Arial" w:hAnsi="Arial" w:cs="Arial"/>
          <w:i w:val="0"/>
          <w:iCs w:val="0"/>
          <w:color w:val="000000" w:themeColor="text1" w:themeShade="80"/>
          <w:sz w:val="21"/>
          <w:szCs w:val="21"/>
        </w:rPr>
        <w:t xml:space="preserve"> </w:t>
      </w:r>
      <w:r w:rsidRPr="00933010">
        <w:rPr>
          <w:rFonts w:ascii="MS Mincho" w:eastAsia="MS Mincho" w:hAnsi="MS Mincho" w:cs="MS Mincho"/>
          <w:i w:val="0"/>
          <w:iCs w:val="0"/>
          <w:color w:val="000000" w:themeColor="text1" w:themeShade="80"/>
          <w:sz w:val="21"/>
          <w:szCs w:val="21"/>
        </w:rPr>
        <w:t> </w:t>
      </w:r>
    </w:p>
    <w:p w14:paraId="0DF667D9" w14:textId="77777777" w:rsidR="00933010" w:rsidRDefault="00824750" w:rsidP="00933010">
      <w:pPr>
        <w:pStyle w:val="ListParagraph"/>
        <w:numPr>
          <w:ilvl w:val="0"/>
          <w:numId w:val="16"/>
        </w:numPr>
        <w:spacing w:line="240" w:lineRule="auto"/>
        <w:rPr>
          <w:rFonts w:ascii="Arial" w:hAnsi="Arial" w:cs="Arial"/>
          <w:i w:val="0"/>
          <w:iCs w:val="0"/>
          <w:color w:val="000000" w:themeColor="text1" w:themeShade="80"/>
          <w:sz w:val="21"/>
          <w:szCs w:val="21"/>
        </w:rPr>
      </w:pPr>
      <w:r w:rsidRPr="00933010">
        <w:rPr>
          <w:rFonts w:ascii="Arial" w:hAnsi="Arial" w:cs="Arial"/>
          <w:i w:val="0"/>
          <w:iCs w:val="0"/>
          <w:color w:val="000000" w:themeColor="text1" w:themeShade="80"/>
          <w:sz w:val="21"/>
          <w:szCs w:val="21"/>
        </w:rPr>
        <w:t>Electronic transcript and exhibit archiving</w:t>
      </w:r>
    </w:p>
    <w:p w14:paraId="5A41E68E" w14:textId="6B5D739A" w:rsidR="008E021A" w:rsidRPr="00933010" w:rsidRDefault="00824750" w:rsidP="00933010">
      <w:pPr>
        <w:pStyle w:val="ListParagraph"/>
        <w:numPr>
          <w:ilvl w:val="0"/>
          <w:numId w:val="16"/>
        </w:numPr>
        <w:spacing w:line="240" w:lineRule="auto"/>
        <w:rPr>
          <w:rFonts w:ascii="Arial" w:hAnsi="Arial" w:cs="Arial"/>
          <w:i w:val="0"/>
          <w:iCs w:val="0"/>
          <w:color w:val="000000" w:themeColor="text1" w:themeShade="80"/>
          <w:sz w:val="21"/>
          <w:szCs w:val="21"/>
        </w:rPr>
      </w:pPr>
      <w:r w:rsidRPr="00933010">
        <w:rPr>
          <w:rFonts w:ascii="Arial" w:hAnsi="Arial" w:cs="Arial"/>
          <w:i w:val="0"/>
          <w:iCs w:val="0"/>
          <w:color w:val="000000" w:themeColor="text1" w:themeShade="80"/>
          <w:sz w:val="21"/>
          <w:szCs w:val="21"/>
        </w:rPr>
        <w:t>Electronic exhibits</w:t>
      </w:r>
    </w:p>
    <w:p w14:paraId="08652303" w14:textId="7407C0C0" w:rsidR="00824750" w:rsidRPr="008E021A" w:rsidRDefault="00824750" w:rsidP="00824750">
      <w:pPr>
        <w:spacing w:line="240" w:lineRule="auto"/>
        <w:rPr>
          <w:rFonts w:ascii="Arial" w:hAnsi="Arial" w:cs="Arial"/>
          <w:i w:val="0"/>
          <w:iCs w:val="0"/>
          <w:color w:val="000000" w:themeColor="text1" w:themeShade="80"/>
          <w:sz w:val="21"/>
          <w:szCs w:val="21"/>
        </w:rPr>
      </w:pPr>
      <w:r w:rsidRPr="008E021A">
        <w:rPr>
          <w:rFonts w:ascii="Arial" w:hAnsi="Arial" w:cs="Arial"/>
          <w:i w:val="0"/>
          <w:iCs w:val="0"/>
          <w:color w:val="000000" w:themeColor="text1" w:themeShade="80"/>
          <w:sz w:val="21"/>
          <w:szCs w:val="21"/>
        </w:rPr>
        <w:br/>
      </w:r>
      <w:r w:rsidRPr="008E021A">
        <w:rPr>
          <w:rFonts w:ascii="Arial" w:hAnsi="Arial" w:cs="Arial"/>
          <w:i w:val="0"/>
          <w:iCs w:val="0"/>
          <w:color w:val="ED7D31" w:themeColor="accent2"/>
          <w:sz w:val="32"/>
          <w:szCs w:val="21"/>
        </w:rPr>
        <w:t>Video Services</w:t>
      </w:r>
    </w:p>
    <w:p w14:paraId="2AFCE057" w14:textId="77777777" w:rsidR="00824750" w:rsidRPr="008E021A" w:rsidRDefault="00824750" w:rsidP="00824750">
      <w:pPr>
        <w:spacing w:line="240" w:lineRule="auto"/>
        <w:rPr>
          <w:rFonts w:ascii="Arial" w:hAnsi="Arial" w:cs="Arial"/>
          <w:i w:val="0"/>
          <w:iCs w:val="0"/>
          <w:color w:val="000000" w:themeColor="text1" w:themeShade="80"/>
          <w:sz w:val="21"/>
          <w:szCs w:val="21"/>
        </w:rPr>
      </w:pPr>
      <w:r w:rsidRPr="008E021A">
        <w:rPr>
          <w:rFonts w:ascii="Arial" w:hAnsi="Arial" w:cs="Arial"/>
          <w:i w:val="0"/>
          <w:iCs w:val="0"/>
          <w:color w:val="000000" w:themeColor="text1" w:themeShade="80"/>
          <w:sz w:val="21"/>
          <w:szCs w:val="21"/>
        </w:rPr>
        <w:t>TrustPoint offers full legal video services worldwide for depositions.</w:t>
      </w:r>
    </w:p>
    <w:p w14:paraId="42373090" w14:textId="41826DA3" w:rsidR="00824750" w:rsidRPr="008E021A" w:rsidRDefault="00824750" w:rsidP="008E021A">
      <w:pPr>
        <w:pStyle w:val="ListParagraph"/>
        <w:numPr>
          <w:ilvl w:val="0"/>
          <w:numId w:val="9"/>
        </w:numPr>
        <w:spacing w:line="240" w:lineRule="auto"/>
        <w:rPr>
          <w:rFonts w:ascii="Arial" w:hAnsi="Arial" w:cs="Arial"/>
          <w:i w:val="0"/>
          <w:iCs w:val="0"/>
          <w:color w:val="000000" w:themeColor="text1" w:themeShade="80"/>
          <w:sz w:val="21"/>
          <w:szCs w:val="21"/>
        </w:rPr>
      </w:pPr>
      <w:r w:rsidRPr="008E021A">
        <w:rPr>
          <w:rFonts w:ascii="Arial" w:hAnsi="Arial" w:cs="Arial"/>
          <w:b/>
          <w:i w:val="0"/>
          <w:iCs w:val="0"/>
          <w:color w:val="000000" w:themeColor="text1" w:themeShade="80"/>
          <w:sz w:val="21"/>
          <w:szCs w:val="21"/>
        </w:rPr>
        <w:t>Legal Proceedings</w:t>
      </w:r>
      <w:r w:rsidRPr="008E021A">
        <w:rPr>
          <w:rFonts w:ascii="Arial" w:hAnsi="Arial" w:cs="Arial"/>
          <w:i w:val="0"/>
          <w:iCs w:val="0"/>
          <w:color w:val="000000" w:themeColor="text1" w:themeShade="80"/>
          <w:sz w:val="21"/>
          <w:szCs w:val="21"/>
        </w:rPr>
        <w:t xml:space="preserve"> ─ TrustPoint offers full legal video services nationwide of all legal proceedings, i.e., depositions, statements under oath, mediation and settlement brochures, day-in-the-life documentaries, site inspections, etc.</w:t>
      </w:r>
      <w:r w:rsidR="008E021A">
        <w:rPr>
          <w:rFonts w:ascii="Arial" w:hAnsi="Arial" w:cs="Arial"/>
          <w:i w:val="0"/>
          <w:iCs w:val="0"/>
          <w:color w:val="000000" w:themeColor="text1" w:themeShade="80"/>
          <w:sz w:val="21"/>
          <w:szCs w:val="21"/>
        </w:rPr>
        <w:br/>
      </w:r>
    </w:p>
    <w:p w14:paraId="5A4EDEAD" w14:textId="7172A5D3" w:rsidR="00824750" w:rsidRPr="008E021A" w:rsidRDefault="00824750" w:rsidP="008E021A">
      <w:pPr>
        <w:pStyle w:val="ListParagraph"/>
        <w:numPr>
          <w:ilvl w:val="0"/>
          <w:numId w:val="9"/>
        </w:numPr>
        <w:spacing w:line="240" w:lineRule="auto"/>
        <w:rPr>
          <w:rFonts w:ascii="Arial" w:hAnsi="Arial" w:cs="Arial"/>
          <w:i w:val="0"/>
          <w:iCs w:val="0"/>
          <w:color w:val="000000" w:themeColor="text1" w:themeShade="80"/>
          <w:sz w:val="21"/>
          <w:szCs w:val="21"/>
        </w:rPr>
      </w:pPr>
      <w:r w:rsidRPr="008E021A">
        <w:rPr>
          <w:rFonts w:ascii="Arial" w:hAnsi="Arial" w:cs="Arial"/>
          <w:b/>
          <w:i w:val="0"/>
          <w:iCs w:val="0"/>
          <w:color w:val="000000" w:themeColor="text1" w:themeShade="80"/>
          <w:sz w:val="21"/>
          <w:szCs w:val="21"/>
        </w:rPr>
        <w:t>Courtroom Playback</w:t>
      </w:r>
      <w:r w:rsidRPr="008E021A">
        <w:rPr>
          <w:rFonts w:ascii="Arial" w:hAnsi="Arial" w:cs="Arial"/>
          <w:i w:val="0"/>
          <w:iCs w:val="0"/>
          <w:color w:val="000000" w:themeColor="text1" w:themeShade="80"/>
          <w:sz w:val="21"/>
          <w:szCs w:val="21"/>
        </w:rPr>
        <w:t xml:space="preserve"> ─ TrustPoint provides operators, equipment and expertise for courtroom playback of previously prepared video.</w:t>
      </w:r>
      <w:r w:rsidR="008E021A">
        <w:rPr>
          <w:rFonts w:ascii="Arial" w:hAnsi="Arial" w:cs="Arial"/>
          <w:i w:val="0"/>
          <w:iCs w:val="0"/>
          <w:color w:val="000000" w:themeColor="text1" w:themeShade="80"/>
          <w:sz w:val="21"/>
          <w:szCs w:val="21"/>
        </w:rPr>
        <w:br/>
      </w:r>
    </w:p>
    <w:p w14:paraId="1EC16EF0" w14:textId="56508B5C" w:rsidR="00824750" w:rsidRPr="008E021A" w:rsidRDefault="00824750" w:rsidP="008E021A">
      <w:pPr>
        <w:pStyle w:val="ListParagraph"/>
        <w:numPr>
          <w:ilvl w:val="0"/>
          <w:numId w:val="9"/>
        </w:numPr>
        <w:spacing w:line="240" w:lineRule="auto"/>
        <w:rPr>
          <w:rFonts w:ascii="Arial" w:hAnsi="Arial" w:cs="Arial"/>
          <w:i w:val="0"/>
          <w:iCs w:val="0"/>
          <w:color w:val="000000" w:themeColor="text1" w:themeShade="80"/>
          <w:sz w:val="21"/>
          <w:szCs w:val="21"/>
        </w:rPr>
      </w:pPr>
      <w:r w:rsidRPr="008E021A">
        <w:rPr>
          <w:rFonts w:ascii="Arial" w:hAnsi="Arial" w:cs="Arial"/>
          <w:b/>
          <w:i w:val="0"/>
          <w:iCs w:val="0"/>
          <w:color w:val="000000" w:themeColor="text1" w:themeShade="80"/>
          <w:sz w:val="21"/>
          <w:szCs w:val="21"/>
        </w:rPr>
        <w:t>Synchronized Digital Video</w:t>
      </w:r>
      <w:r w:rsidRPr="008E021A">
        <w:rPr>
          <w:rFonts w:ascii="Arial" w:hAnsi="Arial" w:cs="Arial"/>
          <w:i w:val="0"/>
          <w:iCs w:val="0"/>
          <w:color w:val="000000" w:themeColor="text1" w:themeShade="80"/>
          <w:sz w:val="21"/>
          <w:szCs w:val="21"/>
        </w:rPr>
        <w:t xml:space="preserve"> ─ with synchronized video, transcript text is synchronized to the videotaped testimony, an effect analogous to closed caption television. This means you may have instant access to any portion of video deposition testimony simply by searching for a keyword. Video segments may be predefined and played back in any order desired in a hearing, settlement conference or at trial.</w:t>
      </w:r>
      <w:r w:rsidR="008E021A">
        <w:rPr>
          <w:rFonts w:ascii="Arial" w:hAnsi="Arial" w:cs="Arial"/>
          <w:i w:val="0"/>
          <w:iCs w:val="0"/>
          <w:color w:val="000000" w:themeColor="text1" w:themeShade="80"/>
          <w:sz w:val="21"/>
          <w:szCs w:val="21"/>
        </w:rPr>
        <w:br/>
      </w:r>
    </w:p>
    <w:p w14:paraId="7DC9A9BA" w14:textId="6AFF1E10" w:rsidR="00824750" w:rsidRPr="008E021A" w:rsidRDefault="00824750" w:rsidP="008E021A">
      <w:pPr>
        <w:pStyle w:val="ListParagraph"/>
        <w:numPr>
          <w:ilvl w:val="0"/>
          <w:numId w:val="9"/>
        </w:numPr>
        <w:spacing w:line="240" w:lineRule="auto"/>
        <w:rPr>
          <w:rFonts w:ascii="Arial" w:hAnsi="Arial" w:cs="Arial"/>
          <w:i w:val="0"/>
          <w:iCs w:val="0"/>
          <w:color w:val="000000" w:themeColor="text1" w:themeShade="80"/>
          <w:sz w:val="21"/>
          <w:szCs w:val="21"/>
        </w:rPr>
      </w:pPr>
      <w:r w:rsidRPr="008E021A">
        <w:rPr>
          <w:rFonts w:ascii="Arial" w:hAnsi="Arial" w:cs="Arial"/>
          <w:b/>
          <w:i w:val="0"/>
          <w:iCs w:val="0"/>
          <w:color w:val="000000" w:themeColor="text1" w:themeShade="80"/>
          <w:sz w:val="21"/>
          <w:szCs w:val="21"/>
        </w:rPr>
        <w:t>Video Teleconferencing</w:t>
      </w:r>
      <w:r w:rsidRPr="008E021A">
        <w:rPr>
          <w:rFonts w:ascii="Arial" w:hAnsi="Arial" w:cs="Arial"/>
          <w:i w:val="0"/>
          <w:iCs w:val="0"/>
          <w:color w:val="000000" w:themeColor="text1" w:themeShade="80"/>
          <w:sz w:val="21"/>
          <w:szCs w:val="21"/>
        </w:rPr>
        <w:t xml:space="preserve"> ─ TrustPoint offers video teleconferencing centers in selected offices saving you time and travel costs. As members of national networks, we can arrange VTC services anywhere in the country and worldwide.</w:t>
      </w:r>
      <w:r w:rsidR="008E021A">
        <w:rPr>
          <w:rFonts w:ascii="Arial" w:hAnsi="Arial" w:cs="Arial"/>
          <w:i w:val="0"/>
          <w:iCs w:val="0"/>
          <w:color w:val="000000" w:themeColor="text1" w:themeShade="80"/>
          <w:sz w:val="21"/>
          <w:szCs w:val="21"/>
        </w:rPr>
        <w:br/>
      </w:r>
    </w:p>
    <w:p w14:paraId="050AA53F" w14:textId="3519C44E" w:rsidR="004F4DB5" w:rsidRPr="008E021A" w:rsidRDefault="00824750" w:rsidP="008E021A">
      <w:pPr>
        <w:pStyle w:val="ListParagraph"/>
        <w:numPr>
          <w:ilvl w:val="0"/>
          <w:numId w:val="9"/>
        </w:numPr>
        <w:spacing w:line="240" w:lineRule="auto"/>
        <w:rPr>
          <w:rFonts w:ascii="Arial" w:hAnsi="Arial" w:cs="Arial"/>
          <w:i w:val="0"/>
          <w:iCs w:val="0"/>
          <w:color w:val="000000" w:themeColor="text1" w:themeShade="80"/>
          <w:sz w:val="21"/>
          <w:szCs w:val="21"/>
        </w:rPr>
      </w:pPr>
      <w:r w:rsidRPr="008E021A">
        <w:rPr>
          <w:rFonts w:ascii="Arial" w:hAnsi="Arial" w:cs="Arial"/>
          <w:b/>
          <w:i w:val="0"/>
          <w:iCs w:val="0"/>
          <w:color w:val="000000" w:themeColor="text1" w:themeShade="80"/>
          <w:sz w:val="21"/>
          <w:szCs w:val="21"/>
        </w:rPr>
        <w:t>Foreign Language Services</w:t>
      </w:r>
      <w:r w:rsidRPr="008E021A">
        <w:rPr>
          <w:rFonts w:ascii="Arial" w:hAnsi="Arial" w:cs="Arial"/>
          <w:i w:val="0"/>
          <w:iCs w:val="0"/>
          <w:color w:val="000000" w:themeColor="text1" w:themeShade="80"/>
          <w:sz w:val="21"/>
          <w:szCs w:val="21"/>
        </w:rPr>
        <w:t xml:space="preserve"> ─ with one call to TrustPoint, you can arrange for qualified foreign language interpreters and/or translators wherever your deposition is located.</w:t>
      </w:r>
    </w:p>
    <w:p w14:paraId="3E92DFC2" w14:textId="55B59443" w:rsidR="004F4DB5" w:rsidRPr="007916A1" w:rsidRDefault="00577A49" w:rsidP="007916A1">
      <w:pPr>
        <w:spacing w:line="264" w:lineRule="auto"/>
        <w:rPr>
          <w:rFonts w:ascii="Arial" w:hAnsi="Arial" w:cs="Arial"/>
          <w:i w:val="0"/>
          <w:iCs w:val="0"/>
          <w:color w:val="000000" w:themeColor="text1" w:themeShade="80"/>
          <w:sz w:val="21"/>
          <w:szCs w:val="21"/>
        </w:rPr>
      </w:pPr>
      <w:r>
        <w:rPr>
          <w:rFonts w:ascii="Arial" w:hAnsi="Arial" w:cs="Arial"/>
          <w:b/>
          <w:i w:val="0"/>
          <w:iCs w:val="0"/>
          <w:color w:val="000000" w:themeColor="text1" w:themeShade="80"/>
          <w:sz w:val="24"/>
          <w:szCs w:val="24"/>
        </w:rPr>
        <w:t>Benefits of Service</w:t>
      </w:r>
    </w:p>
    <w:p w14:paraId="3CA56CD5" w14:textId="3205C3FA" w:rsidR="00E66082" w:rsidRPr="00E9707F" w:rsidRDefault="00577A49" w:rsidP="004F4DB5">
      <w:pPr>
        <w:spacing w:line="264" w:lineRule="auto"/>
        <w:rPr>
          <w:rFonts w:cs="Arial"/>
          <w:i w:val="0"/>
          <w:iCs w:val="0"/>
          <w:color w:val="ED7D31" w:themeColor="accent2"/>
          <w:sz w:val="40"/>
          <w:szCs w:val="40"/>
        </w:rPr>
      </w:pPr>
      <w:r w:rsidRPr="00577A49">
        <w:rPr>
          <w:rFonts w:ascii="Arial" w:hAnsi="Arial" w:cs="Arial"/>
          <w:i w:val="0"/>
          <w:iCs w:val="0"/>
          <w:color w:val="ED7D31" w:themeColor="accent2"/>
          <w:sz w:val="36"/>
          <w:szCs w:val="40"/>
        </w:rPr>
        <w:t>We assist our clients in evaluating new and efficient ways to reduce litigation expenses on an ongoing basis. We are committed to developing new techniques to control costs and improve service delivery while maintaining our high quality standards.</w:t>
      </w:r>
      <w:r w:rsidR="007916A1">
        <w:rPr>
          <w:rFonts w:ascii="Arial" w:hAnsi="Arial" w:cs="Arial"/>
          <w:i w:val="0"/>
          <w:iCs w:val="0"/>
          <w:color w:val="ED7D31" w:themeColor="accent2"/>
          <w:sz w:val="36"/>
          <w:szCs w:val="40"/>
        </w:rPr>
        <w:br/>
      </w:r>
    </w:p>
    <w:p w14:paraId="0400456A" w14:textId="377F91DD" w:rsidR="00577A49" w:rsidRPr="00577A49" w:rsidRDefault="00577A49" w:rsidP="00577A49">
      <w:pPr>
        <w:pStyle w:val="ListParagraph"/>
        <w:numPr>
          <w:ilvl w:val="0"/>
          <w:numId w:val="13"/>
        </w:numPr>
        <w:spacing w:line="264" w:lineRule="auto"/>
        <w:rPr>
          <w:rFonts w:ascii="Arial" w:hAnsi="Arial" w:cs="Arial"/>
          <w:i w:val="0"/>
          <w:iCs w:val="0"/>
          <w:color w:val="000000" w:themeColor="text1" w:themeShade="80"/>
          <w:sz w:val="21"/>
          <w:szCs w:val="21"/>
        </w:rPr>
      </w:pPr>
      <w:r w:rsidRPr="00577A49">
        <w:rPr>
          <w:rFonts w:ascii="Arial" w:hAnsi="Arial" w:cs="Arial"/>
          <w:b/>
          <w:i w:val="0"/>
          <w:iCs w:val="0"/>
          <w:color w:val="000000" w:themeColor="text1" w:themeShade="80"/>
          <w:sz w:val="21"/>
          <w:szCs w:val="21"/>
        </w:rPr>
        <w:t>Continuity</w:t>
      </w:r>
      <w:r w:rsidRPr="00577A49">
        <w:rPr>
          <w:rFonts w:ascii="Arial" w:hAnsi="Arial" w:cs="Arial"/>
          <w:i w:val="0"/>
          <w:iCs w:val="0"/>
          <w:color w:val="000000" w:themeColor="text1" w:themeShade="80"/>
          <w:sz w:val="21"/>
          <w:szCs w:val="21"/>
        </w:rPr>
        <w:t xml:space="preserve"> – Having one team of reporters and one case manager who has complete familiarity with your case, the language, subject matter and a single point repository for all transcripts in the matter</w:t>
      </w:r>
      <w:r>
        <w:rPr>
          <w:rFonts w:ascii="Arial" w:hAnsi="Arial" w:cs="Arial"/>
          <w:i w:val="0"/>
          <w:iCs w:val="0"/>
          <w:color w:val="000000" w:themeColor="text1" w:themeShade="80"/>
          <w:sz w:val="21"/>
          <w:szCs w:val="21"/>
        </w:rPr>
        <w:br/>
      </w:r>
    </w:p>
    <w:p w14:paraId="1973B05A" w14:textId="340B9DB5" w:rsidR="00577A49" w:rsidRPr="00577A49" w:rsidRDefault="00577A49" w:rsidP="00577A49">
      <w:pPr>
        <w:pStyle w:val="ListParagraph"/>
        <w:numPr>
          <w:ilvl w:val="0"/>
          <w:numId w:val="13"/>
        </w:numPr>
        <w:spacing w:line="264" w:lineRule="auto"/>
        <w:rPr>
          <w:rFonts w:ascii="Arial" w:hAnsi="Arial" w:cs="Arial"/>
          <w:i w:val="0"/>
          <w:iCs w:val="0"/>
          <w:color w:val="000000" w:themeColor="text1" w:themeShade="80"/>
          <w:sz w:val="21"/>
          <w:szCs w:val="21"/>
        </w:rPr>
      </w:pPr>
      <w:r w:rsidRPr="00577A49">
        <w:rPr>
          <w:rFonts w:ascii="Arial" w:hAnsi="Arial" w:cs="Arial"/>
          <w:b/>
          <w:i w:val="0"/>
          <w:iCs w:val="0"/>
          <w:color w:val="000000" w:themeColor="text1" w:themeShade="80"/>
          <w:sz w:val="21"/>
          <w:szCs w:val="21"/>
        </w:rPr>
        <w:t>Confidentiality</w:t>
      </w:r>
      <w:r w:rsidRPr="00577A49">
        <w:rPr>
          <w:rFonts w:ascii="Arial" w:hAnsi="Arial" w:cs="Arial"/>
          <w:i w:val="0"/>
          <w:iCs w:val="0"/>
          <w:color w:val="000000" w:themeColor="text1" w:themeShade="80"/>
          <w:sz w:val="21"/>
          <w:szCs w:val="21"/>
        </w:rPr>
        <w:t xml:space="preserve"> – Single Vendor relationship allows maximum security and control of documents and vital case information.</w:t>
      </w:r>
      <w:r>
        <w:rPr>
          <w:rFonts w:ascii="Arial" w:hAnsi="Arial" w:cs="Arial"/>
          <w:i w:val="0"/>
          <w:iCs w:val="0"/>
          <w:color w:val="000000" w:themeColor="text1" w:themeShade="80"/>
          <w:sz w:val="21"/>
          <w:szCs w:val="21"/>
        </w:rPr>
        <w:br/>
      </w:r>
    </w:p>
    <w:p w14:paraId="0641330F" w14:textId="3CADFB1A" w:rsidR="00577A49" w:rsidRPr="00577A49" w:rsidRDefault="00577A49" w:rsidP="00577A49">
      <w:pPr>
        <w:pStyle w:val="ListParagraph"/>
        <w:numPr>
          <w:ilvl w:val="0"/>
          <w:numId w:val="13"/>
        </w:numPr>
        <w:spacing w:line="264" w:lineRule="auto"/>
        <w:rPr>
          <w:rFonts w:ascii="Arial" w:hAnsi="Arial" w:cs="Arial"/>
          <w:i w:val="0"/>
          <w:iCs w:val="0"/>
          <w:color w:val="000000" w:themeColor="text1" w:themeShade="80"/>
          <w:sz w:val="21"/>
          <w:szCs w:val="21"/>
        </w:rPr>
      </w:pPr>
      <w:r w:rsidRPr="00577A49">
        <w:rPr>
          <w:rFonts w:ascii="Arial" w:hAnsi="Arial" w:cs="Arial"/>
          <w:b/>
          <w:i w:val="0"/>
          <w:iCs w:val="0"/>
          <w:color w:val="000000" w:themeColor="text1" w:themeShade="80"/>
          <w:sz w:val="21"/>
          <w:szCs w:val="21"/>
        </w:rPr>
        <w:t>Value</w:t>
      </w:r>
      <w:r w:rsidRPr="00577A49">
        <w:rPr>
          <w:rFonts w:ascii="Arial" w:hAnsi="Arial" w:cs="Arial"/>
          <w:i w:val="0"/>
          <w:iCs w:val="0"/>
          <w:color w:val="000000" w:themeColor="text1" w:themeShade="80"/>
          <w:sz w:val="21"/>
          <w:szCs w:val="21"/>
        </w:rPr>
        <w:t xml:space="preserve"> – TrustPoint provides cost-efficient deposition and litigation services for all types of litigation anywhere in the world. Our competitive, consistent rates, determined by venue, help you manage deposition costs without sacrificing quality.</w:t>
      </w:r>
      <w:r>
        <w:rPr>
          <w:rFonts w:ascii="Arial" w:hAnsi="Arial" w:cs="Arial"/>
          <w:i w:val="0"/>
          <w:iCs w:val="0"/>
          <w:color w:val="000000" w:themeColor="text1" w:themeShade="80"/>
          <w:sz w:val="21"/>
          <w:szCs w:val="21"/>
        </w:rPr>
        <w:br/>
      </w:r>
    </w:p>
    <w:p w14:paraId="0E506912" w14:textId="7986DFD2" w:rsidR="00577A49" w:rsidRPr="00577A49" w:rsidRDefault="00577A49" w:rsidP="00577A49">
      <w:pPr>
        <w:pStyle w:val="ListParagraph"/>
        <w:numPr>
          <w:ilvl w:val="0"/>
          <w:numId w:val="13"/>
        </w:numPr>
        <w:spacing w:line="264" w:lineRule="auto"/>
        <w:rPr>
          <w:rFonts w:ascii="Arial" w:hAnsi="Arial" w:cs="Arial"/>
          <w:i w:val="0"/>
          <w:iCs w:val="0"/>
          <w:color w:val="000000" w:themeColor="text1" w:themeShade="80"/>
          <w:sz w:val="21"/>
          <w:szCs w:val="21"/>
        </w:rPr>
      </w:pPr>
      <w:r w:rsidRPr="00577A49">
        <w:rPr>
          <w:rFonts w:ascii="Arial" w:hAnsi="Arial" w:cs="Arial"/>
          <w:b/>
          <w:i w:val="0"/>
          <w:iCs w:val="0"/>
          <w:color w:val="000000" w:themeColor="text1" w:themeShade="80"/>
          <w:sz w:val="21"/>
          <w:szCs w:val="21"/>
        </w:rPr>
        <w:t>Quality</w:t>
      </w:r>
      <w:r w:rsidRPr="00577A49">
        <w:rPr>
          <w:rFonts w:ascii="Arial" w:hAnsi="Arial" w:cs="Arial"/>
          <w:i w:val="0"/>
          <w:iCs w:val="0"/>
          <w:color w:val="000000" w:themeColor="text1" w:themeShade="80"/>
          <w:sz w:val="21"/>
          <w:szCs w:val="21"/>
        </w:rPr>
        <w:t xml:space="preserve"> – Our Quality Assurance Program continuously monitors our court reporters and other service providers to ensure excellence no matter when or where you call upon us.</w:t>
      </w:r>
      <w:r>
        <w:rPr>
          <w:rFonts w:ascii="Arial" w:hAnsi="Arial" w:cs="Arial"/>
          <w:i w:val="0"/>
          <w:iCs w:val="0"/>
          <w:color w:val="000000" w:themeColor="text1" w:themeShade="80"/>
          <w:sz w:val="21"/>
          <w:szCs w:val="21"/>
        </w:rPr>
        <w:br/>
      </w:r>
    </w:p>
    <w:p w14:paraId="3DDB87DE" w14:textId="46457127" w:rsidR="00577A49" w:rsidRPr="00577A49" w:rsidRDefault="00577A49" w:rsidP="00577A49">
      <w:pPr>
        <w:pStyle w:val="ListParagraph"/>
        <w:numPr>
          <w:ilvl w:val="0"/>
          <w:numId w:val="13"/>
        </w:numPr>
        <w:spacing w:line="264" w:lineRule="auto"/>
        <w:rPr>
          <w:rFonts w:ascii="Arial" w:hAnsi="Arial" w:cs="Arial"/>
          <w:i w:val="0"/>
          <w:iCs w:val="0"/>
          <w:color w:val="000000" w:themeColor="text1" w:themeShade="80"/>
          <w:sz w:val="21"/>
          <w:szCs w:val="21"/>
        </w:rPr>
      </w:pPr>
      <w:r w:rsidRPr="00577A49">
        <w:rPr>
          <w:rFonts w:ascii="Arial" w:hAnsi="Arial" w:cs="Arial"/>
          <w:b/>
          <w:i w:val="0"/>
          <w:iCs w:val="0"/>
          <w:color w:val="000000" w:themeColor="text1" w:themeShade="80"/>
          <w:sz w:val="21"/>
          <w:szCs w:val="21"/>
        </w:rPr>
        <w:t>Services</w:t>
      </w:r>
      <w:r w:rsidRPr="00577A49">
        <w:rPr>
          <w:rFonts w:ascii="Arial" w:hAnsi="Arial" w:cs="Arial"/>
          <w:i w:val="0"/>
          <w:iCs w:val="0"/>
          <w:color w:val="000000" w:themeColor="text1" w:themeShade="80"/>
          <w:sz w:val="21"/>
          <w:szCs w:val="21"/>
        </w:rPr>
        <w:t xml:space="preserve"> – Our full range of services combines the latest technology with high-quality deposition services to support your litigation needs.</w:t>
      </w:r>
      <w:r>
        <w:rPr>
          <w:rFonts w:ascii="Arial" w:hAnsi="Arial" w:cs="Arial"/>
          <w:i w:val="0"/>
          <w:iCs w:val="0"/>
          <w:color w:val="000000" w:themeColor="text1" w:themeShade="80"/>
          <w:sz w:val="21"/>
          <w:szCs w:val="21"/>
        </w:rPr>
        <w:br/>
      </w:r>
    </w:p>
    <w:p w14:paraId="7112B45D" w14:textId="514D8FAD" w:rsidR="00577A49" w:rsidRPr="00577A49" w:rsidRDefault="00577A49" w:rsidP="00577A49">
      <w:pPr>
        <w:pStyle w:val="ListParagraph"/>
        <w:numPr>
          <w:ilvl w:val="0"/>
          <w:numId w:val="13"/>
        </w:numPr>
        <w:spacing w:line="264" w:lineRule="auto"/>
        <w:rPr>
          <w:rFonts w:cs="Arial"/>
          <w:b/>
          <w:i w:val="0"/>
          <w:iCs w:val="0"/>
          <w:color w:val="000000" w:themeColor="text1" w:themeShade="80"/>
          <w:sz w:val="21"/>
          <w:szCs w:val="21"/>
        </w:rPr>
      </w:pPr>
      <w:r w:rsidRPr="00577A49">
        <w:rPr>
          <w:rFonts w:ascii="Arial" w:hAnsi="Arial" w:cs="Arial"/>
          <w:b/>
          <w:i w:val="0"/>
          <w:iCs w:val="0"/>
          <w:color w:val="000000" w:themeColor="text1" w:themeShade="80"/>
          <w:sz w:val="21"/>
          <w:szCs w:val="21"/>
        </w:rPr>
        <w:t>Facility</w:t>
      </w:r>
      <w:r w:rsidRPr="00577A49">
        <w:rPr>
          <w:rFonts w:ascii="Arial" w:hAnsi="Arial" w:cs="Arial"/>
          <w:i w:val="0"/>
          <w:iCs w:val="0"/>
          <w:color w:val="000000" w:themeColor="text1" w:themeShade="80"/>
          <w:sz w:val="21"/>
          <w:szCs w:val="21"/>
        </w:rPr>
        <w:t xml:space="preserve"> - We have 14 national convenient offices locally from Miami to California to New York.</w:t>
      </w:r>
    </w:p>
    <w:p w14:paraId="0B8DD3A7" w14:textId="77777777" w:rsidR="00577A49" w:rsidRPr="00577A49" w:rsidRDefault="00577A49" w:rsidP="00577A49">
      <w:pPr>
        <w:rPr>
          <w:rFonts w:ascii="Arial" w:hAnsi="Arial" w:cs="Arial"/>
          <w:i w:val="0"/>
          <w:iCs w:val="0"/>
          <w:color w:val="ED7D31" w:themeColor="accent2"/>
          <w:sz w:val="32"/>
          <w:szCs w:val="32"/>
        </w:rPr>
      </w:pPr>
      <w:r w:rsidRPr="00577A49">
        <w:rPr>
          <w:rFonts w:ascii="Arial" w:hAnsi="Arial" w:cs="Arial"/>
          <w:i w:val="0"/>
          <w:iCs w:val="0"/>
          <w:color w:val="ED7D31" w:themeColor="accent2"/>
          <w:sz w:val="32"/>
          <w:szCs w:val="32"/>
        </w:rPr>
        <w:t>Deposition Database &amp; Repository</w:t>
      </w:r>
    </w:p>
    <w:p w14:paraId="3C9201F3" w14:textId="77777777" w:rsidR="00577A49" w:rsidRPr="00577A49" w:rsidRDefault="00577A49" w:rsidP="00577A49">
      <w:pPr>
        <w:spacing w:line="264" w:lineRule="auto"/>
        <w:rPr>
          <w:rFonts w:ascii="Arial" w:hAnsi="Arial" w:cs="Arial"/>
          <w:i w:val="0"/>
          <w:iCs w:val="0"/>
          <w:color w:val="000000" w:themeColor="text1" w:themeShade="80"/>
          <w:sz w:val="21"/>
          <w:szCs w:val="21"/>
        </w:rPr>
      </w:pPr>
      <w:r w:rsidRPr="00577A49">
        <w:rPr>
          <w:rFonts w:ascii="Arial" w:hAnsi="Arial" w:cs="Arial"/>
          <w:i w:val="0"/>
          <w:iCs w:val="0"/>
          <w:color w:val="000000" w:themeColor="text1" w:themeShade="80"/>
          <w:sz w:val="21"/>
          <w:szCs w:val="21"/>
        </w:rPr>
        <w:t>All deposition transcripts, synchronized videos, linked exhibits and documents will be stored in a secure, online, always-available repository.</w:t>
      </w:r>
    </w:p>
    <w:p w14:paraId="4861A769" w14:textId="77777777" w:rsidR="00577A49" w:rsidRPr="00577A49" w:rsidRDefault="00577A49" w:rsidP="00577A49">
      <w:pPr>
        <w:spacing w:line="264" w:lineRule="auto"/>
        <w:rPr>
          <w:rFonts w:ascii="Arial" w:hAnsi="Arial" w:cs="Arial"/>
          <w:i w:val="0"/>
          <w:iCs w:val="0"/>
          <w:color w:val="000000" w:themeColor="text1" w:themeShade="80"/>
          <w:sz w:val="21"/>
          <w:szCs w:val="21"/>
        </w:rPr>
      </w:pPr>
      <w:r w:rsidRPr="00577A49">
        <w:rPr>
          <w:rFonts w:ascii="Arial" w:hAnsi="Arial" w:cs="Arial"/>
          <w:i w:val="0"/>
          <w:iCs w:val="0"/>
          <w:color w:val="000000" w:themeColor="text1" w:themeShade="80"/>
          <w:sz w:val="21"/>
          <w:szCs w:val="21"/>
        </w:rPr>
        <w:t>Your online office includes five areas:</w:t>
      </w:r>
    </w:p>
    <w:p w14:paraId="656042B4" w14:textId="6ADCD49F" w:rsidR="00577A49" w:rsidRPr="00577A49" w:rsidRDefault="00577A49" w:rsidP="00577A49">
      <w:pPr>
        <w:pStyle w:val="ListParagraph"/>
        <w:numPr>
          <w:ilvl w:val="0"/>
          <w:numId w:val="14"/>
        </w:numPr>
        <w:spacing w:line="264" w:lineRule="auto"/>
        <w:rPr>
          <w:rFonts w:ascii="Arial" w:hAnsi="Arial" w:cs="Arial"/>
          <w:i w:val="0"/>
          <w:iCs w:val="0"/>
          <w:color w:val="000000" w:themeColor="text1" w:themeShade="80"/>
          <w:sz w:val="21"/>
          <w:szCs w:val="21"/>
        </w:rPr>
      </w:pPr>
      <w:r w:rsidRPr="00577A49">
        <w:rPr>
          <w:rFonts w:ascii="Arial" w:hAnsi="Arial" w:cs="Arial"/>
          <w:b/>
          <w:i w:val="0"/>
          <w:iCs w:val="0"/>
          <w:color w:val="000000" w:themeColor="text1" w:themeShade="80"/>
          <w:sz w:val="21"/>
          <w:szCs w:val="21"/>
        </w:rPr>
        <w:t>Job Calendar</w:t>
      </w:r>
      <w:r w:rsidRPr="00577A49">
        <w:rPr>
          <w:rFonts w:ascii="Arial" w:hAnsi="Arial" w:cs="Arial"/>
          <w:i w:val="0"/>
          <w:iCs w:val="0"/>
          <w:color w:val="000000" w:themeColor="text1" w:themeShade="80"/>
          <w:sz w:val="21"/>
          <w:szCs w:val="21"/>
        </w:rPr>
        <w:t xml:space="preserve"> – which displays your current and past schedule as a searchable list or monthly calendar. You can also access your calendar on your iPhone, BlackBerry or other web-enabled wireless device.</w:t>
      </w:r>
      <w:r>
        <w:rPr>
          <w:rFonts w:ascii="Arial" w:hAnsi="Arial" w:cs="Arial"/>
          <w:i w:val="0"/>
          <w:iCs w:val="0"/>
          <w:color w:val="000000" w:themeColor="text1" w:themeShade="80"/>
          <w:sz w:val="21"/>
          <w:szCs w:val="21"/>
        </w:rPr>
        <w:br/>
      </w:r>
    </w:p>
    <w:p w14:paraId="38EBF23F" w14:textId="34D5CD66" w:rsidR="00577A49" w:rsidRPr="00577A49" w:rsidRDefault="00577A49" w:rsidP="00577A49">
      <w:pPr>
        <w:pStyle w:val="ListParagraph"/>
        <w:numPr>
          <w:ilvl w:val="0"/>
          <w:numId w:val="14"/>
        </w:numPr>
        <w:spacing w:line="264" w:lineRule="auto"/>
        <w:rPr>
          <w:rFonts w:ascii="Arial" w:hAnsi="Arial" w:cs="Arial"/>
          <w:i w:val="0"/>
          <w:iCs w:val="0"/>
          <w:color w:val="000000" w:themeColor="text1" w:themeShade="80"/>
          <w:sz w:val="21"/>
          <w:szCs w:val="21"/>
        </w:rPr>
      </w:pPr>
      <w:r w:rsidRPr="00577A49">
        <w:rPr>
          <w:rFonts w:ascii="Arial" w:hAnsi="Arial" w:cs="Arial"/>
          <w:b/>
          <w:i w:val="0"/>
          <w:iCs w:val="0"/>
          <w:color w:val="000000" w:themeColor="text1" w:themeShade="80"/>
          <w:sz w:val="21"/>
          <w:szCs w:val="21"/>
        </w:rPr>
        <w:t>Smart Online Order Forms</w:t>
      </w:r>
      <w:r w:rsidRPr="00577A49">
        <w:rPr>
          <w:rFonts w:ascii="Arial" w:hAnsi="Arial" w:cs="Arial"/>
          <w:i w:val="0"/>
          <w:iCs w:val="0"/>
          <w:color w:val="000000" w:themeColor="text1" w:themeShade="80"/>
          <w:sz w:val="21"/>
          <w:szCs w:val="21"/>
        </w:rPr>
        <w:t xml:space="preserve"> – which make online requests easy because you only enter new information; they remember everything else. And requests appear on your job calendar as soon as you submit them.</w:t>
      </w:r>
      <w:r>
        <w:rPr>
          <w:rFonts w:ascii="Arial" w:hAnsi="Arial" w:cs="Arial"/>
          <w:i w:val="0"/>
          <w:iCs w:val="0"/>
          <w:color w:val="000000" w:themeColor="text1" w:themeShade="80"/>
          <w:sz w:val="21"/>
          <w:szCs w:val="21"/>
        </w:rPr>
        <w:br/>
      </w:r>
    </w:p>
    <w:p w14:paraId="4EB92238" w14:textId="67243F89" w:rsidR="00577A49" w:rsidRPr="00577A49" w:rsidRDefault="00577A49" w:rsidP="00577A49">
      <w:pPr>
        <w:pStyle w:val="ListParagraph"/>
        <w:numPr>
          <w:ilvl w:val="0"/>
          <w:numId w:val="14"/>
        </w:numPr>
        <w:spacing w:line="264" w:lineRule="auto"/>
        <w:rPr>
          <w:rFonts w:ascii="Arial" w:hAnsi="Arial" w:cs="Arial"/>
          <w:i w:val="0"/>
          <w:iCs w:val="0"/>
          <w:color w:val="000000" w:themeColor="text1" w:themeShade="80"/>
          <w:sz w:val="21"/>
          <w:szCs w:val="21"/>
        </w:rPr>
      </w:pPr>
      <w:r w:rsidRPr="00577A49">
        <w:rPr>
          <w:rFonts w:ascii="Arial" w:hAnsi="Arial" w:cs="Arial"/>
          <w:b/>
          <w:i w:val="0"/>
          <w:iCs w:val="0"/>
          <w:color w:val="000000" w:themeColor="text1" w:themeShade="80"/>
          <w:sz w:val="21"/>
          <w:szCs w:val="21"/>
        </w:rPr>
        <w:t>Billing Information</w:t>
      </w:r>
      <w:r w:rsidRPr="00577A49">
        <w:rPr>
          <w:rFonts w:ascii="Arial" w:hAnsi="Arial" w:cs="Arial"/>
          <w:i w:val="0"/>
          <w:iCs w:val="0"/>
          <w:color w:val="000000" w:themeColor="text1" w:themeShade="80"/>
          <w:sz w:val="21"/>
          <w:szCs w:val="21"/>
        </w:rPr>
        <w:t xml:space="preserve"> – which includes your payment history, outstanding balances and detailed invoices.</w:t>
      </w:r>
      <w:r w:rsidR="00160D03">
        <w:rPr>
          <w:rFonts w:ascii="Arial" w:hAnsi="Arial" w:cs="Arial"/>
          <w:i w:val="0"/>
          <w:iCs w:val="0"/>
          <w:color w:val="000000" w:themeColor="text1" w:themeShade="80"/>
          <w:sz w:val="21"/>
          <w:szCs w:val="21"/>
        </w:rPr>
        <w:br/>
      </w:r>
    </w:p>
    <w:p w14:paraId="2F629530" w14:textId="0935A2CA" w:rsidR="00577A49" w:rsidRPr="00577A49" w:rsidRDefault="00577A49" w:rsidP="00577A49">
      <w:pPr>
        <w:pStyle w:val="ListParagraph"/>
        <w:numPr>
          <w:ilvl w:val="0"/>
          <w:numId w:val="14"/>
        </w:numPr>
        <w:spacing w:line="264" w:lineRule="auto"/>
        <w:rPr>
          <w:rFonts w:ascii="Arial" w:hAnsi="Arial" w:cs="Arial"/>
          <w:i w:val="0"/>
          <w:iCs w:val="0"/>
          <w:color w:val="000000" w:themeColor="text1" w:themeShade="80"/>
          <w:sz w:val="21"/>
          <w:szCs w:val="21"/>
        </w:rPr>
      </w:pPr>
      <w:r w:rsidRPr="00577A49">
        <w:rPr>
          <w:rFonts w:ascii="Arial" w:hAnsi="Arial" w:cs="Arial"/>
          <w:b/>
          <w:i w:val="0"/>
          <w:iCs w:val="0"/>
          <w:color w:val="000000" w:themeColor="text1" w:themeShade="80"/>
          <w:sz w:val="21"/>
          <w:szCs w:val="21"/>
        </w:rPr>
        <w:t>Case Repository</w:t>
      </w:r>
      <w:r w:rsidRPr="00577A49">
        <w:rPr>
          <w:rFonts w:ascii="Arial" w:hAnsi="Arial" w:cs="Arial"/>
          <w:i w:val="0"/>
          <w:iCs w:val="0"/>
          <w:color w:val="000000" w:themeColor="text1" w:themeShade="80"/>
          <w:sz w:val="21"/>
          <w:szCs w:val="21"/>
        </w:rPr>
        <w:t xml:space="preserve"> – for sharing case-related files with co-counsels and anyone else helping you win a case.</w:t>
      </w:r>
      <w:r>
        <w:rPr>
          <w:rFonts w:ascii="Arial" w:hAnsi="Arial" w:cs="Arial"/>
          <w:i w:val="0"/>
          <w:iCs w:val="0"/>
          <w:color w:val="000000" w:themeColor="text1" w:themeShade="80"/>
          <w:sz w:val="21"/>
          <w:szCs w:val="21"/>
        </w:rPr>
        <w:br/>
      </w:r>
    </w:p>
    <w:p w14:paraId="740219EB" w14:textId="34935EF0" w:rsidR="00577A49" w:rsidRPr="00577A49" w:rsidRDefault="00577A49" w:rsidP="00577A49">
      <w:pPr>
        <w:pStyle w:val="ListParagraph"/>
        <w:numPr>
          <w:ilvl w:val="0"/>
          <w:numId w:val="14"/>
        </w:numPr>
        <w:spacing w:line="264" w:lineRule="auto"/>
        <w:rPr>
          <w:rFonts w:ascii="Arial" w:hAnsi="Arial" w:cs="Arial"/>
          <w:i w:val="0"/>
          <w:iCs w:val="0"/>
          <w:color w:val="000000" w:themeColor="text1" w:themeShade="80"/>
          <w:sz w:val="21"/>
          <w:szCs w:val="21"/>
        </w:rPr>
      </w:pPr>
      <w:r w:rsidRPr="00577A49">
        <w:rPr>
          <w:rFonts w:ascii="Arial" w:hAnsi="Arial" w:cs="Arial"/>
          <w:b/>
          <w:i w:val="0"/>
          <w:iCs w:val="0"/>
          <w:color w:val="000000" w:themeColor="text1" w:themeShade="80"/>
          <w:sz w:val="21"/>
          <w:szCs w:val="21"/>
        </w:rPr>
        <w:t>Transcript-only Repository</w:t>
      </w:r>
      <w:r w:rsidRPr="00577A49">
        <w:rPr>
          <w:rFonts w:ascii="Arial" w:hAnsi="Arial" w:cs="Arial"/>
          <w:i w:val="0"/>
          <w:iCs w:val="0"/>
          <w:color w:val="000000" w:themeColor="text1" w:themeShade="80"/>
          <w:sz w:val="21"/>
          <w:szCs w:val="21"/>
        </w:rPr>
        <w:t xml:space="preserve"> – for quick access to downloadable transcripts of completed jobs.</w:t>
      </w:r>
    </w:p>
    <w:p w14:paraId="03AD09B7" w14:textId="77777777" w:rsidR="00577A49" w:rsidRDefault="00577A49" w:rsidP="00577A49">
      <w:pPr>
        <w:spacing w:line="264" w:lineRule="auto"/>
        <w:rPr>
          <w:rFonts w:cs="Arial"/>
          <w:b/>
          <w:i w:val="0"/>
          <w:iCs w:val="0"/>
          <w:color w:val="000000" w:themeColor="text1" w:themeShade="80"/>
          <w:sz w:val="21"/>
          <w:szCs w:val="21"/>
        </w:rPr>
      </w:pPr>
    </w:p>
    <w:p w14:paraId="22BA0FE3" w14:textId="79CD046D" w:rsidR="00C4041D" w:rsidRDefault="00C4041D" w:rsidP="00577A49">
      <w:pPr>
        <w:spacing w:line="264" w:lineRule="auto"/>
        <w:rPr>
          <w:rFonts w:ascii="Arial" w:hAnsi="Arial" w:cs="Arial"/>
          <w:i w:val="0"/>
          <w:iCs w:val="0"/>
          <w:color w:val="000000" w:themeColor="text1" w:themeShade="80"/>
          <w:sz w:val="21"/>
          <w:szCs w:val="21"/>
        </w:rPr>
      </w:pPr>
      <w:r>
        <w:rPr>
          <w:rFonts w:ascii="Arial" w:hAnsi="Arial" w:cs="Arial"/>
          <w:i w:val="0"/>
          <w:iCs w:val="0"/>
          <w:color w:val="ED7D31" w:themeColor="accent2"/>
          <w:sz w:val="32"/>
          <w:szCs w:val="32"/>
        </w:rPr>
        <w:t>Powerful Search Tools</w:t>
      </w:r>
      <w:r w:rsidR="007916A1">
        <w:rPr>
          <w:rFonts w:ascii="Arial" w:hAnsi="Arial" w:cs="Arial"/>
          <w:i w:val="0"/>
          <w:iCs w:val="0"/>
          <w:color w:val="ED7D31" w:themeColor="accent2"/>
          <w:sz w:val="32"/>
          <w:szCs w:val="32"/>
        </w:rPr>
        <w:br/>
      </w:r>
      <w:r>
        <w:rPr>
          <w:rFonts w:ascii="Arial" w:hAnsi="Arial" w:cs="Arial"/>
          <w:i w:val="0"/>
          <w:iCs w:val="0"/>
          <w:color w:val="ED7D31" w:themeColor="accent2"/>
          <w:sz w:val="32"/>
          <w:szCs w:val="32"/>
        </w:rPr>
        <w:br/>
      </w:r>
      <w:r w:rsidRPr="00C4041D">
        <w:rPr>
          <w:rFonts w:ascii="Arial" w:hAnsi="Arial" w:cs="Arial"/>
          <w:i w:val="0"/>
          <w:iCs w:val="0"/>
          <w:color w:val="000000" w:themeColor="text1" w:themeShade="80"/>
          <w:sz w:val="21"/>
          <w:szCs w:val="21"/>
        </w:rPr>
        <w:t>Search a terabyte of documents, exhibits, transcripts, and video depositions with powerful text search tools. All the contents are pre-indexed, so even complex searches are fast. The search result hits are highlighted within a few sentences of context and sorted by relevancy for easy screening. Advanced search options include fuzzy searches (for spelling and OCR errors), Boolean, synonym, homonym, advanced date recognition, numeric range, stemming, proximity, database fields, and variable-term</w:t>
      </w:r>
      <w:r>
        <w:rPr>
          <w:rFonts w:ascii="Arial" w:hAnsi="Arial" w:cs="Arial"/>
          <w:i w:val="0"/>
          <w:iCs w:val="0"/>
          <w:color w:val="000000" w:themeColor="text1" w:themeShade="80"/>
          <w:sz w:val="21"/>
          <w:szCs w:val="21"/>
        </w:rPr>
        <w:t xml:space="preserve"> </w:t>
      </w:r>
      <w:r w:rsidRPr="00C4041D">
        <w:rPr>
          <w:rFonts w:ascii="Arial" w:hAnsi="Arial" w:cs="Arial"/>
          <w:i w:val="0"/>
          <w:iCs w:val="0"/>
          <w:color w:val="000000" w:themeColor="text1" w:themeShade="80"/>
          <w:sz w:val="21"/>
          <w:szCs w:val="21"/>
        </w:rPr>
        <w:t xml:space="preserve">weighting for hit relevancy. You can search by bates numbers, redaction attributes, or your own meta- data criteria. </w:t>
      </w:r>
    </w:p>
    <w:p w14:paraId="3014EFB4" w14:textId="5C15F669" w:rsidR="00C4041D" w:rsidRPr="00C4041D" w:rsidRDefault="00C4041D" w:rsidP="00C4041D">
      <w:pPr>
        <w:spacing w:line="264" w:lineRule="auto"/>
        <w:rPr>
          <w:rFonts w:ascii="Arial" w:hAnsi="Arial" w:cs="Arial"/>
          <w:i w:val="0"/>
          <w:iCs w:val="0"/>
          <w:color w:val="000000" w:themeColor="text1" w:themeShade="80"/>
          <w:sz w:val="21"/>
          <w:szCs w:val="21"/>
        </w:rPr>
      </w:pPr>
      <w:r w:rsidRPr="00C4041D">
        <w:rPr>
          <w:rFonts w:ascii="Arial" w:hAnsi="Arial" w:cs="Arial"/>
          <w:b/>
          <w:bCs/>
          <w:i w:val="0"/>
          <w:iCs w:val="0"/>
          <w:color w:val="000000" w:themeColor="text1" w:themeShade="80"/>
          <w:sz w:val="21"/>
          <w:szCs w:val="21"/>
        </w:rPr>
        <w:t xml:space="preserve">Secure </w:t>
      </w:r>
      <w:r>
        <w:rPr>
          <w:rFonts w:ascii="Arial" w:hAnsi="Arial" w:cs="Arial"/>
          <w:i w:val="0"/>
          <w:iCs w:val="0"/>
          <w:color w:val="000000" w:themeColor="text1" w:themeShade="80"/>
          <w:sz w:val="21"/>
          <w:szCs w:val="21"/>
        </w:rPr>
        <w:br/>
      </w:r>
      <w:r w:rsidRPr="00C4041D">
        <w:rPr>
          <w:rFonts w:ascii="Arial" w:hAnsi="Arial" w:cs="Arial"/>
          <w:i w:val="0"/>
          <w:iCs w:val="0"/>
          <w:color w:val="000000" w:themeColor="text1" w:themeShade="80"/>
          <w:sz w:val="21"/>
          <w:szCs w:val="21"/>
        </w:rPr>
        <w:t xml:space="preserve">Your documents are uploaded, downloaded and viewed using secure, 128-bit encrypted web communications and hosted in our secure SOC 2 facility. </w:t>
      </w:r>
    </w:p>
    <w:p w14:paraId="6751DC26" w14:textId="3FC88524" w:rsidR="00C4041D" w:rsidRPr="00C4041D" w:rsidRDefault="00C4041D" w:rsidP="00C4041D">
      <w:pPr>
        <w:spacing w:line="264" w:lineRule="auto"/>
        <w:rPr>
          <w:rFonts w:ascii="Arial" w:hAnsi="Arial" w:cs="Arial"/>
          <w:i w:val="0"/>
          <w:iCs w:val="0"/>
          <w:color w:val="000000" w:themeColor="text1" w:themeShade="80"/>
          <w:sz w:val="21"/>
          <w:szCs w:val="21"/>
        </w:rPr>
      </w:pPr>
      <w:r w:rsidRPr="00C4041D">
        <w:rPr>
          <w:rFonts w:ascii="Arial" w:hAnsi="Arial" w:cs="Arial"/>
          <w:b/>
          <w:bCs/>
          <w:i w:val="0"/>
          <w:iCs w:val="0"/>
          <w:color w:val="000000" w:themeColor="text1" w:themeShade="80"/>
          <w:sz w:val="21"/>
          <w:szCs w:val="21"/>
        </w:rPr>
        <w:t xml:space="preserve">Web Delivery of Transcript Files </w:t>
      </w:r>
      <w:r>
        <w:rPr>
          <w:rFonts w:ascii="Arial" w:hAnsi="Arial" w:cs="Arial"/>
          <w:i w:val="0"/>
          <w:iCs w:val="0"/>
          <w:color w:val="000000" w:themeColor="text1" w:themeShade="80"/>
          <w:sz w:val="21"/>
          <w:szCs w:val="21"/>
        </w:rPr>
        <w:br/>
      </w:r>
      <w:r w:rsidRPr="00C4041D">
        <w:rPr>
          <w:rFonts w:ascii="Arial" w:hAnsi="Arial" w:cs="Arial"/>
          <w:i w:val="0"/>
          <w:iCs w:val="0"/>
          <w:color w:val="000000" w:themeColor="text1" w:themeShade="80"/>
          <w:sz w:val="21"/>
          <w:szCs w:val="21"/>
        </w:rPr>
        <w:t xml:space="preserve">Store, view, search and share your transcript and exhibit files easily – online with no worries about having the proper software or licenses. Transcripts are easily linked with PDF exhibits and then uploaded to your repository. Secure view-only delivery to full access delivery, you administer the rights. </w:t>
      </w:r>
    </w:p>
    <w:p w14:paraId="653B5AD8" w14:textId="01F34189" w:rsidR="00C4041D" w:rsidRPr="00C4041D" w:rsidRDefault="00C4041D" w:rsidP="00C4041D">
      <w:pPr>
        <w:spacing w:line="264" w:lineRule="auto"/>
        <w:rPr>
          <w:rFonts w:ascii="Arial" w:hAnsi="Arial" w:cs="Arial"/>
          <w:i w:val="0"/>
          <w:iCs w:val="0"/>
          <w:color w:val="000000" w:themeColor="text1" w:themeShade="80"/>
          <w:sz w:val="21"/>
          <w:szCs w:val="21"/>
        </w:rPr>
      </w:pPr>
      <w:r w:rsidRPr="00C4041D">
        <w:rPr>
          <w:rFonts w:ascii="Arial" w:hAnsi="Arial" w:cs="Arial"/>
          <w:b/>
          <w:bCs/>
          <w:i w:val="0"/>
          <w:iCs w:val="0"/>
          <w:color w:val="000000" w:themeColor="text1" w:themeShade="80"/>
          <w:sz w:val="21"/>
          <w:szCs w:val="21"/>
        </w:rPr>
        <w:t xml:space="preserve">Web Delivery of Video Files </w:t>
      </w:r>
      <w:r>
        <w:rPr>
          <w:rFonts w:ascii="Arial" w:hAnsi="Arial" w:cs="Arial"/>
          <w:i w:val="0"/>
          <w:iCs w:val="0"/>
          <w:color w:val="000000" w:themeColor="text1" w:themeShade="80"/>
          <w:sz w:val="21"/>
          <w:szCs w:val="21"/>
        </w:rPr>
        <w:br/>
      </w:r>
      <w:r w:rsidRPr="00C4041D">
        <w:rPr>
          <w:rFonts w:ascii="Arial" w:hAnsi="Arial" w:cs="Arial"/>
          <w:i w:val="0"/>
          <w:iCs w:val="0"/>
          <w:color w:val="000000" w:themeColor="text1" w:themeShade="80"/>
          <w:sz w:val="21"/>
          <w:szCs w:val="21"/>
        </w:rPr>
        <w:t xml:space="preserve">Store, view, edit and share your video easily – online with no worries about having the proper software or licenses. </w:t>
      </w:r>
    </w:p>
    <w:p w14:paraId="251AFC47" w14:textId="02B4DCC3" w:rsidR="00C4041D" w:rsidRPr="00C4041D" w:rsidRDefault="00C4041D" w:rsidP="00C4041D">
      <w:pPr>
        <w:spacing w:line="264" w:lineRule="auto"/>
        <w:rPr>
          <w:rFonts w:ascii="Arial" w:hAnsi="Arial" w:cs="Arial"/>
          <w:i w:val="0"/>
          <w:iCs w:val="0"/>
          <w:color w:val="000000" w:themeColor="text1" w:themeShade="80"/>
          <w:sz w:val="21"/>
          <w:szCs w:val="21"/>
        </w:rPr>
      </w:pPr>
      <w:r w:rsidRPr="00C4041D">
        <w:rPr>
          <w:rFonts w:ascii="Arial" w:hAnsi="Arial" w:cs="Arial"/>
          <w:b/>
          <w:bCs/>
          <w:i w:val="0"/>
          <w:iCs w:val="0"/>
          <w:color w:val="000000" w:themeColor="text1" w:themeShade="80"/>
          <w:sz w:val="21"/>
          <w:szCs w:val="21"/>
        </w:rPr>
        <w:t xml:space="preserve">Modern Web 2.0 Implementation </w:t>
      </w:r>
      <w:r>
        <w:rPr>
          <w:rFonts w:ascii="Arial" w:hAnsi="Arial" w:cs="Arial"/>
          <w:i w:val="0"/>
          <w:iCs w:val="0"/>
          <w:color w:val="000000" w:themeColor="text1" w:themeShade="80"/>
          <w:sz w:val="21"/>
          <w:szCs w:val="21"/>
        </w:rPr>
        <w:br/>
      </w:r>
      <w:r w:rsidRPr="00C4041D">
        <w:rPr>
          <w:rFonts w:ascii="Arial" w:hAnsi="Arial" w:cs="Arial"/>
          <w:i w:val="0"/>
          <w:iCs w:val="0"/>
          <w:color w:val="000000" w:themeColor="text1" w:themeShade="80"/>
          <w:sz w:val="21"/>
          <w:szCs w:val="21"/>
        </w:rPr>
        <w:t xml:space="preserve">The modern web interface is intuitive with drag-and-drop tools and no steep learning curves, is easy to customize, and provides familiar deposition management tools. The site is multi-platform, multi- browser compatible and designed for the way you work. </w:t>
      </w:r>
    </w:p>
    <w:p w14:paraId="174CEDFC" w14:textId="77777777" w:rsidR="00C4041D" w:rsidRPr="007916A1" w:rsidRDefault="00C4041D" w:rsidP="00C4041D">
      <w:pPr>
        <w:spacing w:line="264" w:lineRule="auto"/>
        <w:rPr>
          <w:rFonts w:ascii="Arial" w:hAnsi="Arial" w:cs="Arial"/>
          <w:i w:val="0"/>
          <w:iCs w:val="0"/>
          <w:color w:val="ED7D31" w:themeColor="accent2"/>
          <w:sz w:val="32"/>
          <w:szCs w:val="32"/>
        </w:rPr>
      </w:pPr>
      <w:r w:rsidRPr="007916A1">
        <w:rPr>
          <w:rFonts w:ascii="Arial" w:hAnsi="Arial" w:cs="Arial"/>
          <w:bCs/>
          <w:i w:val="0"/>
          <w:iCs w:val="0"/>
          <w:color w:val="ED7D31" w:themeColor="accent2"/>
          <w:sz w:val="32"/>
          <w:szCs w:val="32"/>
        </w:rPr>
        <w:t xml:space="preserve">Online Content </w:t>
      </w:r>
    </w:p>
    <w:p w14:paraId="67CD156A" w14:textId="7F29D1AE" w:rsidR="00C4041D" w:rsidRPr="00C4041D" w:rsidRDefault="00C4041D" w:rsidP="00C4041D">
      <w:pPr>
        <w:spacing w:line="264" w:lineRule="auto"/>
        <w:rPr>
          <w:rFonts w:ascii="Arial" w:hAnsi="Arial" w:cs="Arial"/>
          <w:i w:val="0"/>
          <w:iCs w:val="0"/>
          <w:color w:val="000000" w:themeColor="text1" w:themeShade="80"/>
          <w:sz w:val="21"/>
          <w:szCs w:val="21"/>
        </w:rPr>
      </w:pPr>
      <w:r w:rsidRPr="00C4041D">
        <w:rPr>
          <w:rFonts w:ascii="Arial" w:hAnsi="Arial" w:cs="Arial"/>
          <w:b/>
          <w:bCs/>
          <w:i w:val="0"/>
          <w:iCs w:val="0"/>
          <w:color w:val="000000" w:themeColor="text1" w:themeShade="80"/>
          <w:sz w:val="21"/>
          <w:szCs w:val="21"/>
        </w:rPr>
        <w:t xml:space="preserve">Depositions </w:t>
      </w:r>
      <w:r>
        <w:rPr>
          <w:rFonts w:ascii="Arial" w:hAnsi="Arial" w:cs="Arial"/>
          <w:i w:val="0"/>
          <w:iCs w:val="0"/>
          <w:color w:val="000000" w:themeColor="text1" w:themeShade="80"/>
          <w:sz w:val="21"/>
          <w:szCs w:val="21"/>
        </w:rPr>
        <w:br/>
      </w:r>
      <w:r w:rsidRPr="00C4041D">
        <w:rPr>
          <w:rFonts w:ascii="Arial" w:hAnsi="Arial" w:cs="Arial"/>
          <w:i w:val="0"/>
          <w:iCs w:val="0"/>
          <w:color w:val="000000" w:themeColor="text1" w:themeShade="80"/>
          <w:sz w:val="21"/>
          <w:szCs w:val="21"/>
        </w:rPr>
        <w:t xml:space="preserve">View transcripts; view linked exhibits; issue code, annotate and highlight with online transcript management tools; all you need is web access. </w:t>
      </w:r>
    </w:p>
    <w:p w14:paraId="4C82EACC" w14:textId="6A348069" w:rsidR="00C4041D" w:rsidRPr="00C4041D" w:rsidRDefault="00C4041D" w:rsidP="00C4041D">
      <w:pPr>
        <w:spacing w:line="264" w:lineRule="auto"/>
        <w:rPr>
          <w:rFonts w:ascii="Arial" w:hAnsi="Arial" w:cs="Arial"/>
          <w:i w:val="0"/>
          <w:iCs w:val="0"/>
          <w:color w:val="000000" w:themeColor="text1" w:themeShade="80"/>
          <w:sz w:val="21"/>
          <w:szCs w:val="21"/>
        </w:rPr>
      </w:pPr>
      <w:r w:rsidRPr="00C4041D">
        <w:rPr>
          <w:rFonts w:ascii="Arial" w:hAnsi="Arial" w:cs="Arial"/>
          <w:b/>
          <w:bCs/>
          <w:i w:val="0"/>
          <w:iCs w:val="0"/>
          <w:color w:val="000000" w:themeColor="text1" w:themeShade="80"/>
          <w:sz w:val="21"/>
          <w:szCs w:val="21"/>
        </w:rPr>
        <w:t xml:space="preserve">Video Depositions </w:t>
      </w:r>
      <w:r>
        <w:rPr>
          <w:rFonts w:ascii="Arial" w:hAnsi="Arial" w:cs="Arial"/>
          <w:i w:val="0"/>
          <w:iCs w:val="0"/>
          <w:color w:val="000000" w:themeColor="text1" w:themeShade="80"/>
          <w:sz w:val="21"/>
          <w:szCs w:val="21"/>
        </w:rPr>
        <w:br/>
      </w:r>
      <w:r w:rsidRPr="00C4041D">
        <w:rPr>
          <w:rFonts w:ascii="Arial" w:hAnsi="Arial" w:cs="Arial"/>
          <w:i w:val="0"/>
          <w:iCs w:val="0"/>
          <w:color w:val="000000" w:themeColor="text1" w:themeShade="80"/>
          <w:sz w:val="21"/>
          <w:szCs w:val="21"/>
        </w:rPr>
        <w:t xml:space="preserve">View, highlight, edit and share high quality online synchronized video. </w:t>
      </w:r>
    </w:p>
    <w:p w14:paraId="3A6DA012" w14:textId="59F51B81" w:rsidR="00C4041D" w:rsidRPr="00C4041D" w:rsidRDefault="00C4041D" w:rsidP="00C4041D">
      <w:pPr>
        <w:spacing w:line="264" w:lineRule="auto"/>
        <w:rPr>
          <w:rFonts w:ascii="Arial" w:hAnsi="Arial" w:cs="Arial"/>
          <w:i w:val="0"/>
          <w:iCs w:val="0"/>
          <w:color w:val="000000" w:themeColor="text1" w:themeShade="80"/>
          <w:sz w:val="21"/>
          <w:szCs w:val="21"/>
        </w:rPr>
      </w:pPr>
      <w:r w:rsidRPr="00C4041D">
        <w:rPr>
          <w:rFonts w:ascii="Arial" w:hAnsi="Arial" w:cs="Arial"/>
          <w:b/>
          <w:bCs/>
          <w:i w:val="0"/>
          <w:iCs w:val="0"/>
          <w:color w:val="000000" w:themeColor="text1" w:themeShade="80"/>
          <w:sz w:val="21"/>
          <w:szCs w:val="21"/>
        </w:rPr>
        <w:t xml:space="preserve">Documents </w:t>
      </w:r>
      <w:r>
        <w:rPr>
          <w:rFonts w:ascii="Arial" w:hAnsi="Arial" w:cs="Arial"/>
          <w:i w:val="0"/>
          <w:iCs w:val="0"/>
          <w:color w:val="000000" w:themeColor="text1" w:themeShade="80"/>
          <w:sz w:val="21"/>
          <w:szCs w:val="21"/>
        </w:rPr>
        <w:br/>
      </w:r>
      <w:r w:rsidRPr="00C4041D">
        <w:rPr>
          <w:rFonts w:ascii="Arial" w:hAnsi="Arial" w:cs="Arial"/>
          <w:i w:val="0"/>
          <w:iCs w:val="0"/>
          <w:color w:val="000000" w:themeColor="text1" w:themeShade="80"/>
          <w:sz w:val="21"/>
          <w:szCs w:val="21"/>
        </w:rPr>
        <w:t xml:space="preserve">View, highlight, mark-up, annotate or redact hundreds of document formats even without the application that created the original document. </w:t>
      </w:r>
    </w:p>
    <w:p w14:paraId="6F0947E8" w14:textId="78473179" w:rsidR="00C4041D" w:rsidRPr="00C4041D" w:rsidRDefault="00C4041D" w:rsidP="00C4041D">
      <w:pPr>
        <w:spacing w:line="264" w:lineRule="auto"/>
        <w:rPr>
          <w:rFonts w:ascii="Arial" w:hAnsi="Arial" w:cs="Arial"/>
          <w:i w:val="0"/>
          <w:iCs w:val="0"/>
          <w:color w:val="000000" w:themeColor="text1" w:themeShade="80"/>
          <w:sz w:val="21"/>
          <w:szCs w:val="21"/>
        </w:rPr>
      </w:pPr>
      <w:r w:rsidRPr="00C4041D">
        <w:rPr>
          <w:rFonts w:ascii="Arial" w:hAnsi="Arial" w:cs="Arial"/>
          <w:b/>
          <w:bCs/>
          <w:i w:val="0"/>
          <w:iCs w:val="0"/>
          <w:color w:val="000000" w:themeColor="text1" w:themeShade="80"/>
          <w:sz w:val="21"/>
          <w:szCs w:val="21"/>
        </w:rPr>
        <w:t xml:space="preserve">Discussion Forums </w:t>
      </w:r>
      <w:r>
        <w:rPr>
          <w:rFonts w:ascii="Arial" w:hAnsi="Arial" w:cs="Arial"/>
          <w:i w:val="0"/>
          <w:iCs w:val="0"/>
          <w:color w:val="000000" w:themeColor="text1" w:themeShade="80"/>
          <w:sz w:val="21"/>
          <w:szCs w:val="21"/>
        </w:rPr>
        <w:br/>
      </w:r>
      <w:r w:rsidRPr="00C4041D">
        <w:rPr>
          <w:rFonts w:ascii="Arial" w:hAnsi="Arial" w:cs="Arial"/>
          <w:i w:val="0"/>
          <w:iCs w:val="0"/>
          <w:color w:val="000000" w:themeColor="text1" w:themeShade="80"/>
          <w:sz w:val="21"/>
          <w:szCs w:val="21"/>
        </w:rPr>
        <w:t xml:space="preserve">Organize your data and collaborate with others using online discussion forums including drag-and-drop tools to imbed hyperlinks to video deposition references, exhibit documents, edited video clips, and web links to other legal resources. </w:t>
      </w:r>
    </w:p>
    <w:p w14:paraId="108DB918" w14:textId="21951440" w:rsidR="00C4041D" w:rsidRPr="00C4041D" w:rsidRDefault="00C4041D" w:rsidP="00C4041D">
      <w:pPr>
        <w:spacing w:line="264" w:lineRule="auto"/>
        <w:rPr>
          <w:rFonts w:ascii="Arial" w:hAnsi="Arial" w:cs="Arial"/>
          <w:i w:val="0"/>
          <w:iCs w:val="0"/>
          <w:color w:val="000000" w:themeColor="text1" w:themeShade="80"/>
          <w:sz w:val="21"/>
          <w:szCs w:val="21"/>
        </w:rPr>
      </w:pPr>
      <w:r w:rsidRPr="00C4041D">
        <w:rPr>
          <w:rFonts w:ascii="Arial" w:hAnsi="Arial" w:cs="Arial"/>
          <w:b/>
          <w:bCs/>
          <w:i w:val="0"/>
          <w:iCs w:val="0"/>
          <w:color w:val="000000" w:themeColor="text1" w:themeShade="80"/>
          <w:sz w:val="21"/>
          <w:szCs w:val="21"/>
        </w:rPr>
        <w:t xml:space="preserve">Document Databases </w:t>
      </w:r>
      <w:r>
        <w:rPr>
          <w:rFonts w:ascii="Arial" w:hAnsi="Arial" w:cs="Arial"/>
          <w:i w:val="0"/>
          <w:iCs w:val="0"/>
          <w:color w:val="000000" w:themeColor="text1" w:themeShade="80"/>
          <w:sz w:val="21"/>
          <w:szCs w:val="21"/>
        </w:rPr>
        <w:br/>
      </w:r>
      <w:r w:rsidRPr="00C4041D">
        <w:rPr>
          <w:rFonts w:ascii="Arial" w:hAnsi="Arial" w:cs="Arial"/>
          <w:i w:val="0"/>
          <w:iCs w:val="0"/>
          <w:color w:val="000000" w:themeColor="text1" w:themeShade="80"/>
          <w:sz w:val="21"/>
          <w:szCs w:val="21"/>
        </w:rPr>
        <w:t xml:space="preserve">Store and organize your document collections. </w:t>
      </w:r>
    </w:p>
    <w:p w14:paraId="041781D9" w14:textId="1AEEA8AB" w:rsidR="00C4041D" w:rsidRPr="00C4041D" w:rsidRDefault="00C4041D" w:rsidP="00C4041D">
      <w:pPr>
        <w:spacing w:line="264" w:lineRule="auto"/>
        <w:rPr>
          <w:rFonts w:ascii="Arial" w:hAnsi="Arial" w:cs="Arial"/>
          <w:i w:val="0"/>
          <w:iCs w:val="0"/>
          <w:color w:val="000000" w:themeColor="text1" w:themeShade="80"/>
          <w:sz w:val="21"/>
          <w:szCs w:val="21"/>
        </w:rPr>
      </w:pPr>
      <w:r w:rsidRPr="00C4041D">
        <w:rPr>
          <w:rFonts w:ascii="Arial" w:hAnsi="Arial" w:cs="Arial"/>
          <w:b/>
          <w:bCs/>
          <w:i w:val="0"/>
          <w:iCs w:val="0"/>
          <w:color w:val="000000" w:themeColor="text1" w:themeShade="80"/>
          <w:sz w:val="21"/>
          <w:szCs w:val="21"/>
        </w:rPr>
        <w:t xml:space="preserve">Document Deposits </w:t>
      </w:r>
      <w:r>
        <w:rPr>
          <w:rFonts w:ascii="Arial" w:hAnsi="Arial" w:cs="Arial"/>
          <w:i w:val="0"/>
          <w:iCs w:val="0"/>
          <w:color w:val="000000" w:themeColor="text1" w:themeShade="80"/>
          <w:sz w:val="21"/>
          <w:szCs w:val="21"/>
        </w:rPr>
        <w:br/>
      </w:r>
      <w:r w:rsidRPr="00C4041D">
        <w:rPr>
          <w:rFonts w:ascii="Arial" w:hAnsi="Arial" w:cs="Arial"/>
          <w:i w:val="0"/>
          <w:iCs w:val="0"/>
          <w:color w:val="000000" w:themeColor="text1" w:themeShade="80"/>
          <w:sz w:val="21"/>
          <w:szCs w:val="21"/>
        </w:rPr>
        <w:t xml:space="preserve">Communications of updates to individuals or groups. View document deposits and order document sets for complex litigation cases. </w:t>
      </w:r>
    </w:p>
    <w:p w14:paraId="7FB572CF" w14:textId="58C8C2DF" w:rsidR="00C4041D" w:rsidRDefault="00C4041D" w:rsidP="00C4041D">
      <w:pPr>
        <w:spacing w:line="264" w:lineRule="auto"/>
        <w:rPr>
          <w:rFonts w:ascii="Arial" w:hAnsi="Arial" w:cs="Arial"/>
          <w:i w:val="0"/>
          <w:iCs w:val="0"/>
          <w:color w:val="000000" w:themeColor="text1" w:themeShade="80"/>
          <w:sz w:val="21"/>
          <w:szCs w:val="21"/>
        </w:rPr>
      </w:pPr>
      <w:r w:rsidRPr="00C4041D">
        <w:rPr>
          <w:rFonts w:ascii="Arial" w:hAnsi="Arial" w:cs="Arial"/>
          <w:b/>
          <w:bCs/>
          <w:i w:val="0"/>
          <w:iCs w:val="0"/>
          <w:color w:val="000000" w:themeColor="text1" w:themeShade="80"/>
          <w:sz w:val="21"/>
          <w:szCs w:val="21"/>
        </w:rPr>
        <w:t xml:space="preserve">Compatibility </w:t>
      </w:r>
      <w:r>
        <w:rPr>
          <w:rFonts w:ascii="Arial" w:hAnsi="Arial" w:cs="Arial"/>
          <w:i w:val="0"/>
          <w:iCs w:val="0"/>
          <w:color w:val="000000" w:themeColor="text1" w:themeShade="80"/>
          <w:sz w:val="21"/>
          <w:szCs w:val="21"/>
        </w:rPr>
        <w:br/>
      </w:r>
      <w:r w:rsidRPr="00C4041D">
        <w:rPr>
          <w:rFonts w:ascii="Arial" w:hAnsi="Arial" w:cs="Arial"/>
          <w:i w:val="0"/>
          <w:iCs w:val="0"/>
          <w:color w:val="000000" w:themeColor="text1" w:themeShade="80"/>
          <w:sz w:val="21"/>
          <w:szCs w:val="21"/>
        </w:rPr>
        <w:t xml:space="preserve">Compatible with all the major computer operating systems (Vista, Windows 7, Windows 8, Apple's Mac OSX) and mobile devices (iPhones, iPads, Android, and Blackberries). </w:t>
      </w:r>
    </w:p>
    <w:p w14:paraId="55407BFB" w14:textId="77777777" w:rsidR="00585A9F" w:rsidRDefault="00585A9F" w:rsidP="00C4041D">
      <w:pPr>
        <w:spacing w:line="264" w:lineRule="auto"/>
        <w:rPr>
          <w:rFonts w:ascii="Arial" w:hAnsi="Arial" w:cs="Arial"/>
          <w:i w:val="0"/>
          <w:iCs w:val="0"/>
          <w:color w:val="000000" w:themeColor="text1" w:themeShade="80"/>
          <w:sz w:val="21"/>
          <w:szCs w:val="21"/>
        </w:rPr>
      </w:pPr>
    </w:p>
    <w:p w14:paraId="4ADAE401" w14:textId="3410B13F" w:rsidR="00585A9F" w:rsidRPr="00585A9F" w:rsidRDefault="00585A9F" w:rsidP="00585A9F">
      <w:pPr>
        <w:spacing w:line="264" w:lineRule="auto"/>
        <w:rPr>
          <w:rFonts w:ascii="Arial" w:hAnsi="Arial" w:cs="Arial"/>
          <w:i w:val="0"/>
          <w:iCs w:val="0"/>
          <w:color w:val="ED7D31" w:themeColor="accent2"/>
          <w:sz w:val="32"/>
          <w:szCs w:val="21"/>
        </w:rPr>
      </w:pPr>
      <w:r w:rsidRPr="00585A9F">
        <w:rPr>
          <w:rFonts w:ascii="Arial" w:hAnsi="Arial" w:cs="Arial"/>
          <w:bCs/>
          <w:i w:val="0"/>
          <w:iCs w:val="0"/>
          <w:color w:val="ED7D31" w:themeColor="accent2"/>
          <w:sz w:val="32"/>
          <w:szCs w:val="21"/>
        </w:rPr>
        <w:t xml:space="preserve">Trustpoint Reporting App Available </w:t>
      </w:r>
    </w:p>
    <w:p w14:paraId="74A662A7" w14:textId="75F018D5" w:rsidR="00160D03" w:rsidRDefault="00585A9F" w:rsidP="00585A9F">
      <w:pPr>
        <w:spacing w:line="264" w:lineRule="auto"/>
        <w:rPr>
          <w:rFonts w:ascii="Arial" w:hAnsi="Arial" w:cs="Arial"/>
          <w:i w:val="0"/>
          <w:iCs w:val="0"/>
          <w:color w:val="ED7D31" w:themeColor="accent2"/>
          <w:sz w:val="32"/>
          <w:szCs w:val="32"/>
        </w:rPr>
      </w:pPr>
      <w:r w:rsidRPr="00585A9F">
        <w:rPr>
          <w:rFonts w:ascii="Arial" w:hAnsi="Arial" w:cs="Arial"/>
          <w:i w:val="0"/>
          <w:iCs w:val="0"/>
          <w:color w:val="000000" w:themeColor="text1" w:themeShade="80"/>
          <w:sz w:val="21"/>
          <w:szCs w:val="21"/>
        </w:rPr>
        <w:t>By going to the app store on your iPhone, Android, or BlackBerry; as well as iPad or other tablet,</w:t>
      </w:r>
      <w:r w:rsidR="00BA1896">
        <w:rPr>
          <w:rFonts w:ascii="Arial" w:hAnsi="Arial" w:cs="Arial"/>
          <w:i w:val="0"/>
          <w:iCs w:val="0"/>
          <w:color w:val="000000" w:themeColor="text1" w:themeShade="80"/>
          <w:sz w:val="21"/>
          <w:szCs w:val="21"/>
        </w:rPr>
        <w:t xml:space="preserve"> you can now download the Trustpoint app. Simply search Trustp</w:t>
      </w:r>
      <w:r w:rsidRPr="00585A9F">
        <w:rPr>
          <w:rFonts w:ascii="Arial" w:hAnsi="Arial" w:cs="Arial"/>
          <w:i w:val="0"/>
          <w:iCs w:val="0"/>
          <w:color w:val="000000" w:themeColor="text1" w:themeShade="80"/>
          <w:sz w:val="21"/>
          <w:szCs w:val="21"/>
        </w:rPr>
        <w:t xml:space="preserve">oint Reporting within your device’s app store and download it – you will now have full time portable access to all transcripts and calendar of depositions wherever you have internet access on your device. </w:t>
      </w:r>
      <w:r>
        <w:rPr>
          <w:rFonts w:ascii="Arial" w:hAnsi="Arial" w:cs="Arial"/>
          <w:i w:val="0"/>
          <w:iCs w:val="0"/>
          <w:color w:val="000000" w:themeColor="text1" w:themeShade="80"/>
          <w:sz w:val="21"/>
          <w:szCs w:val="21"/>
        </w:rPr>
        <w:br/>
      </w:r>
      <w:r>
        <w:rPr>
          <w:rFonts w:ascii="Arial" w:hAnsi="Arial" w:cs="Arial"/>
          <w:i w:val="0"/>
          <w:iCs w:val="0"/>
          <w:color w:val="000000" w:themeColor="text1" w:themeShade="80"/>
          <w:sz w:val="21"/>
          <w:szCs w:val="21"/>
        </w:rPr>
        <w:br/>
      </w:r>
    </w:p>
    <w:p w14:paraId="25B77597" w14:textId="0FFCA5D1" w:rsidR="00160D03" w:rsidRDefault="0061646B" w:rsidP="00585A9F">
      <w:pPr>
        <w:spacing w:line="264" w:lineRule="auto"/>
        <w:rPr>
          <w:rFonts w:ascii="Arial" w:hAnsi="Arial" w:cs="Arial"/>
          <w:i w:val="0"/>
          <w:iCs w:val="0"/>
          <w:color w:val="ED7D31" w:themeColor="accent2"/>
          <w:sz w:val="32"/>
          <w:szCs w:val="32"/>
        </w:rPr>
      </w:pPr>
      <w:r>
        <w:rPr>
          <w:rFonts w:ascii="Arial" w:hAnsi="Arial" w:cs="Arial"/>
          <w:i w:val="0"/>
          <w:iCs w:val="0"/>
          <w:noProof/>
          <w:color w:val="ED7D31" w:themeColor="accent2"/>
          <w:sz w:val="32"/>
          <w:szCs w:val="32"/>
        </w:rPr>
        <w:drawing>
          <wp:anchor distT="0" distB="0" distL="114300" distR="114300" simplePos="0" relativeHeight="251680768" behindDoc="1" locked="0" layoutInCell="1" allowOverlap="1" wp14:anchorId="1665F6BF" wp14:editId="71744441">
            <wp:simplePos x="0" y="0"/>
            <wp:positionH relativeFrom="column">
              <wp:posOffset>0</wp:posOffset>
            </wp:positionH>
            <wp:positionV relativeFrom="paragraph">
              <wp:posOffset>0</wp:posOffset>
            </wp:positionV>
            <wp:extent cx="5943600" cy="36099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port_app.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609975"/>
                    </a:xfrm>
                    <a:prstGeom prst="rect">
                      <a:avLst/>
                    </a:prstGeom>
                  </pic:spPr>
                </pic:pic>
              </a:graphicData>
            </a:graphic>
            <wp14:sizeRelH relativeFrom="page">
              <wp14:pctWidth>0</wp14:pctWidth>
            </wp14:sizeRelH>
            <wp14:sizeRelV relativeFrom="page">
              <wp14:pctHeight>0</wp14:pctHeight>
            </wp14:sizeRelV>
          </wp:anchor>
        </w:drawing>
      </w:r>
    </w:p>
    <w:p w14:paraId="0A26F3D5" w14:textId="77777777" w:rsidR="00160D03" w:rsidRDefault="00160D03" w:rsidP="00585A9F">
      <w:pPr>
        <w:spacing w:line="264" w:lineRule="auto"/>
        <w:rPr>
          <w:rFonts w:ascii="Arial" w:hAnsi="Arial" w:cs="Arial"/>
          <w:i w:val="0"/>
          <w:iCs w:val="0"/>
          <w:color w:val="ED7D31" w:themeColor="accent2"/>
          <w:sz w:val="32"/>
          <w:szCs w:val="32"/>
        </w:rPr>
      </w:pPr>
    </w:p>
    <w:p w14:paraId="1364DAEB" w14:textId="77777777" w:rsidR="00160D03" w:rsidRDefault="00160D03" w:rsidP="00585A9F">
      <w:pPr>
        <w:spacing w:line="264" w:lineRule="auto"/>
        <w:rPr>
          <w:rFonts w:ascii="Arial" w:hAnsi="Arial" w:cs="Arial"/>
          <w:i w:val="0"/>
          <w:iCs w:val="0"/>
          <w:color w:val="ED7D31" w:themeColor="accent2"/>
          <w:sz w:val="32"/>
          <w:szCs w:val="32"/>
        </w:rPr>
      </w:pPr>
    </w:p>
    <w:p w14:paraId="1F2F271D" w14:textId="77777777" w:rsidR="00160D03" w:rsidRDefault="00160D03" w:rsidP="00585A9F">
      <w:pPr>
        <w:spacing w:line="264" w:lineRule="auto"/>
        <w:rPr>
          <w:rFonts w:ascii="Arial" w:hAnsi="Arial" w:cs="Arial"/>
          <w:i w:val="0"/>
          <w:iCs w:val="0"/>
          <w:color w:val="ED7D31" w:themeColor="accent2"/>
          <w:sz w:val="32"/>
          <w:szCs w:val="32"/>
        </w:rPr>
      </w:pPr>
    </w:p>
    <w:p w14:paraId="6EFC50C9" w14:textId="77777777" w:rsidR="00160D03" w:rsidRDefault="00160D03" w:rsidP="00585A9F">
      <w:pPr>
        <w:spacing w:line="264" w:lineRule="auto"/>
        <w:rPr>
          <w:rFonts w:ascii="Arial" w:hAnsi="Arial" w:cs="Arial"/>
          <w:i w:val="0"/>
          <w:iCs w:val="0"/>
          <w:color w:val="ED7D31" w:themeColor="accent2"/>
          <w:sz w:val="32"/>
          <w:szCs w:val="32"/>
        </w:rPr>
      </w:pPr>
    </w:p>
    <w:p w14:paraId="60B41346" w14:textId="77777777" w:rsidR="00160D03" w:rsidRDefault="00160D03" w:rsidP="00585A9F">
      <w:pPr>
        <w:spacing w:line="264" w:lineRule="auto"/>
        <w:rPr>
          <w:rFonts w:ascii="Arial" w:hAnsi="Arial" w:cs="Arial"/>
          <w:i w:val="0"/>
          <w:iCs w:val="0"/>
          <w:color w:val="ED7D31" w:themeColor="accent2"/>
          <w:sz w:val="32"/>
          <w:szCs w:val="32"/>
        </w:rPr>
      </w:pPr>
    </w:p>
    <w:p w14:paraId="77543FC4" w14:textId="77777777" w:rsidR="00160D03" w:rsidRDefault="00160D03" w:rsidP="00585A9F">
      <w:pPr>
        <w:spacing w:line="264" w:lineRule="auto"/>
        <w:rPr>
          <w:rFonts w:ascii="Arial" w:hAnsi="Arial" w:cs="Arial"/>
          <w:i w:val="0"/>
          <w:iCs w:val="0"/>
          <w:color w:val="ED7D31" w:themeColor="accent2"/>
          <w:sz w:val="32"/>
          <w:szCs w:val="32"/>
        </w:rPr>
      </w:pPr>
    </w:p>
    <w:p w14:paraId="761F2C26" w14:textId="77777777" w:rsidR="00160D03" w:rsidRDefault="00160D03" w:rsidP="00585A9F">
      <w:pPr>
        <w:spacing w:line="264" w:lineRule="auto"/>
        <w:rPr>
          <w:rFonts w:ascii="Arial" w:hAnsi="Arial" w:cs="Arial"/>
          <w:i w:val="0"/>
          <w:iCs w:val="0"/>
          <w:color w:val="ED7D31" w:themeColor="accent2"/>
          <w:sz w:val="32"/>
          <w:szCs w:val="32"/>
        </w:rPr>
      </w:pPr>
    </w:p>
    <w:p w14:paraId="4B3CF1F4" w14:textId="3E644243" w:rsidR="00585A9F" w:rsidRPr="008126AC" w:rsidRDefault="00585A9F" w:rsidP="00585A9F">
      <w:pPr>
        <w:spacing w:line="264" w:lineRule="auto"/>
        <w:rPr>
          <w:rFonts w:ascii="Arial" w:hAnsi="Arial" w:cs="Arial"/>
          <w:b/>
          <w:i w:val="0"/>
          <w:iCs w:val="0"/>
          <w:color w:val="000000" w:themeColor="text1"/>
          <w:sz w:val="24"/>
          <w:szCs w:val="24"/>
        </w:rPr>
      </w:pPr>
      <w:r w:rsidRPr="008126AC">
        <w:rPr>
          <w:rFonts w:ascii="Arial" w:hAnsi="Arial" w:cs="Arial"/>
          <w:b/>
          <w:i w:val="0"/>
          <w:iCs w:val="0"/>
          <w:color w:val="000000" w:themeColor="text1"/>
          <w:sz w:val="24"/>
          <w:szCs w:val="24"/>
        </w:rPr>
        <w:t>Implementation</w:t>
      </w:r>
      <w:r w:rsidR="008126AC">
        <w:rPr>
          <w:rFonts w:ascii="Arial" w:hAnsi="Arial" w:cs="Arial"/>
          <w:b/>
          <w:i w:val="0"/>
          <w:iCs w:val="0"/>
          <w:color w:val="000000" w:themeColor="text1"/>
          <w:sz w:val="24"/>
          <w:szCs w:val="24"/>
        </w:rPr>
        <w:br/>
      </w:r>
      <w:r w:rsidRPr="008126AC">
        <w:rPr>
          <w:rFonts w:ascii="Arial" w:hAnsi="Arial" w:cs="Arial"/>
          <w:i w:val="0"/>
          <w:iCs w:val="0"/>
          <w:color w:val="ED7D31" w:themeColor="accent2"/>
          <w:sz w:val="40"/>
          <w:szCs w:val="40"/>
        </w:rPr>
        <w:t xml:space="preserve">The TrustPoint Implementation Team will work diligently </w:t>
      </w:r>
      <w:r w:rsidR="008126AC">
        <w:rPr>
          <w:rFonts w:ascii="Arial" w:hAnsi="Arial" w:cs="Arial"/>
          <w:i w:val="0"/>
          <w:iCs w:val="0"/>
          <w:color w:val="ED7D31" w:themeColor="accent2"/>
          <w:sz w:val="40"/>
          <w:szCs w:val="40"/>
        </w:rPr>
        <w:t xml:space="preserve">with </w:t>
      </w:r>
      <w:r w:rsidRPr="008126AC">
        <w:rPr>
          <w:rFonts w:ascii="Arial" w:hAnsi="Arial" w:cs="Arial"/>
          <w:i w:val="0"/>
          <w:iCs w:val="0"/>
          <w:color w:val="ED7D31" w:themeColor="accent2"/>
          <w:sz w:val="40"/>
          <w:szCs w:val="40"/>
        </w:rPr>
        <w:t>Alston &amp; Bird to draft a comprehensive plan to ensure protocols are met, to ensure accurate billing, to ensure adoption, and to ensure customer satisfaction.</w:t>
      </w:r>
    </w:p>
    <w:p w14:paraId="7C1AEA70" w14:textId="77777777" w:rsidR="00585A9F" w:rsidRPr="00585A9F" w:rsidRDefault="00585A9F" w:rsidP="00585A9F">
      <w:pPr>
        <w:spacing w:line="264" w:lineRule="auto"/>
        <w:rPr>
          <w:rFonts w:ascii="Arial" w:hAnsi="Arial" w:cs="Arial"/>
          <w:i w:val="0"/>
          <w:iCs w:val="0"/>
          <w:color w:val="000000" w:themeColor="text1" w:themeShade="80"/>
          <w:sz w:val="21"/>
          <w:szCs w:val="21"/>
        </w:rPr>
      </w:pPr>
      <w:r w:rsidRPr="00585A9F">
        <w:rPr>
          <w:rFonts w:ascii="Arial" w:hAnsi="Arial" w:cs="Arial"/>
          <w:i w:val="0"/>
          <w:iCs w:val="0"/>
          <w:color w:val="000000" w:themeColor="text1" w:themeShade="80"/>
          <w:sz w:val="21"/>
          <w:szCs w:val="21"/>
        </w:rPr>
        <w:t>The TrustPoint Implementation team with work in conjunction with your dedicated Project Management Team, which will include a dedicated, full-time, Account Manager. The team will be comprised of the following members:</w:t>
      </w:r>
    </w:p>
    <w:p w14:paraId="2FA0D1DC" w14:textId="77777777" w:rsidR="00585A9F" w:rsidRPr="00585A9F" w:rsidRDefault="00585A9F" w:rsidP="00585A9F">
      <w:pPr>
        <w:spacing w:line="264" w:lineRule="auto"/>
        <w:rPr>
          <w:rFonts w:ascii="Arial" w:hAnsi="Arial" w:cs="Arial"/>
          <w:i w:val="0"/>
          <w:iCs w:val="0"/>
          <w:color w:val="000000" w:themeColor="text1" w:themeShade="80"/>
          <w:sz w:val="21"/>
          <w:szCs w:val="21"/>
        </w:rPr>
      </w:pPr>
      <w:r w:rsidRPr="00585A9F">
        <w:rPr>
          <w:rFonts w:ascii="Arial" w:hAnsi="Arial" w:cs="Arial"/>
          <w:i w:val="0"/>
          <w:iCs w:val="0"/>
          <w:color w:val="000000" w:themeColor="text1" w:themeShade="80"/>
          <w:sz w:val="21"/>
          <w:szCs w:val="21"/>
        </w:rPr>
        <w:t>1. Account Manager;</w:t>
      </w:r>
    </w:p>
    <w:p w14:paraId="479FB279" w14:textId="77777777" w:rsidR="00585A9F" w:rsidRPr="00585A9F" w:rsidRDefault="00585A9F" w:rsidP="00585A9F">
      <w:pPr>
        <w:spacing w:line="264" w:lineRule="auto"/>
        <w:rPr>
          <w:rFonts w:ascii="Arial" w:hAnsi="Arial" w:cs="Arial"/>
          <w:i w:val="0"/>
          <w:iCs w:val="0"/>
          <w:color w:val="000000" w:themeColor="text1" w:themeShade="80"/>
          <w:sz w:val="21"/>
          <w:szCs w:val="21"/>
        </w:rPr>
      </w:pPr>
      <w:r w:rsidRPr="00585A9F">
        <w:rPr>
          <w:rFonts w:ascii="Arial" w:hAnsi="Arial" w:cs="Arial"/>
          <w:i w:val="0"/>
          <w:iCs w:val="0"/>
          <w:color w:val="000000" w:themeColor="text1" w:themeShade="80"/>
          <w:sz w:val="21"/>
          <w:szCs w:val="21"/>
        </w:rPr>
        <w:t>2. Case Manager;</w:t>
      </w:r>
    </w:p>
    <w:p w14:paraId="548EA5B8" w14:textId="77777777" w:rsidR="00585A9F" w:rsidRPr="00585A9F" w:rsidRDefault="00585A9F" w:rsidP="00585A9F">
      <w:pPr>
        <w:spacing w:line="264" w:lineRule="auto"/>
        <w:rPr>
          <w:rFonts w:ascii="Arial" w:hAnsi="Arial" w:cs="Arial"/>
          <w:i w:val="0"/>
          <w:iCs w:val="0"/>
          <w:color w:val="000000" w:themeColor="text1" w:themeShade="80"/>
          <w:sz w:val="21"/>
          <w:szCs w:val="21"/>
        </w:rPr>
      </w:pPr>
      <w:r w:rsidRPr="00585A9F">
        <w:rPr>
          <w:rFonts w:ascii="Arial" w:hAnsi="Arial" w:cs="Arial"/>
          <w:i w:val="0"/>
          <w:iCs w:val="0"/>
          <w:color w:val="000000" w:themeColor="text1" w:themeShade="80"/>
          <w:sz w:val="21"/>
          <w:szCs w:val="21"/>
        </w:rPr>
        <w:t>3. Scheduling Coordinator;</w:t>
      </w:r>
    </w:p>
    <w:p w14:paraId="7F7874E8" w14:textId="77777777" w:rsidR="00585A9F" w:rsidRPr="00585A9F" w:rsidRDefault="00585A9F" w:rsidP="00585A9F">
      <w:pPr>
        <w:spacing w:line="264" w:lineRule="auto"/>
        <w:rPr>
          <w:rFonts w:ascii="Arial" w:hAnsi="Arial" w:cs="Arial"/>
          <w:i w:val="0"/>
          <w:iCs w:val="0"/>
          <w:color w:val="000000" w:themeColor="text1" w:themeShade="80"/>
          <w:sz w:val="21"/>
          <w:szCs w:val="21"/>
        </w:rPr>
      </w:pPr>
      <w:r w:rsidRPr="00585A9F">
        <w:rPr>
          <w:rFonts w:ascii="Arial" w:hAnsi="Arial" w:cs="Arial"/>
          <w:i w:val="0"/>
          <w:iCs w:val="0"/>
          <w:color w:val="000000" w:themeColor="text1" w:themeShade="80"/>
          <w:sz w:val="21"/>
          <w:szCs w:val="21"/>
        </w:rPr>
        <w:t>4. Client Services Liaison; and</w:t>
      </w:r>
    </w:p>
    <w:p w14:paraId="4B29EC28" w14:textId="77777777" w:rsidR="00585A9F" w:rsidRPr="00585A9F" w:rsidRDefault="00585A9F" w:rsidP="00585A9F">
      <w:pPr>
        <w:spacing w:line="264" w:lineRule="auto"/>
        <w:rPr>
          <w:rFonts w:ascii="Arial" w:hAnsi="Arial" w:cs="Arial"/>
          <w:i w:val="0"/>
          <w:iCs w:val="0"/>
          <w:color w:val="000000" w:themeColor="text1" w:themeShade="80"/>
          <w:sz w:val="21"/>
          <w:szCs w:val="21"/>
        </w:rPr>
      </w:pPr>
      <w:r w:rsidRPr="00585A9F">
        <w:rPr>
          <w:rFonts w:ascii="Arial" w:hAnsi="Arial" w:cs="Arial"/>
          <w:i w:val="0"/>
          <w:iCs w:val="0"/>
          <w:color w:val="000000" w:themeColor="text1" w:themeShade="80"/>
          <w:sz w:val="21"/>
          <w:szCs w:val="21"/>
        </w:rPr>
        <w:t>5. Billing Manager.</w:t>
      </w:r>
    </w:p>
    <w:p w14:paraId="22558862" w14:textId="77777777" w:rsidR="00585A9F" w:rsidRPr="00585A9F" w:rsidRDefault="00585A9F" w:rsidP="00585A9F">
      <w:pPr>
        <w:spacing w:line="264" w:lineRule="auto"/>
        <w:rPr>
          <w:rFonts w:ascii="Arial" w:hAnsi="Arial" w:cs="Arial"/>
          <w:i w:val="0"/>
          <w:iCs w:val="0"/>
          <w:color w:val="000000" w:themeColor="text1" w:themeShade="80"/>
          <w:sz w:val="21"/>
          <w:szCs w:val="21"/>
        </w:rPr>
      </w:pPr>
      <w:r w:rsidRPr="00585A9F">
        <w:rPr>
          <w:rFonts w:ascii="Arial" w:hAnsi="Arial" w:cs="Arial"/>
          <w:i w:val="0"/>
          <w:iCs w:val="0"/>
          <w:color w:val="000000" w:themeColor="text1" w:themeShade="80"/>
          <w:sz w:val="21"/>
          <w:szCs w:val="21"/>
        </w:rPr>
        <w:t>The dedicated Project Management Team will also be augmented by dedicated TrustPoint IT and billing departments, Client Services, and Operations.</w:t>
      </w:r>
    </w:p>
    <w:p w14:paraId="4A69C4FE" w14:textId="0222A1F9" w:rsidR="00585A9F" w:rsidRPr="00585A9F" w:rsidRDefault="00585A9F" w:rsidP="00585A9F">
      <w:pPr>
        <w:spacing w:line="264" w:lineRule="auto"/>
        <w:rPr>
          <w:rFonts w:ascii="Arial" w:hAnsi="Arial" w:cs="Arial"/>
          <w:i w:val="0"/>
          <w:iCs w:val="0"/>
          <w:color w:val="000000" w:themeColor="text1" w:themeShade="80"/>
          <w:sz w:val="21"/>
          <w:szCs w:val="21"/>
        </w:rPr>
      </w:pPr>
    </w:p>
    <w:p w14:paraId="25E12414" w14:textId="77777777" w:rsidR="00585A9F" w:rsidRPr="00C4041D" w:rsidRDefault="00585A9F" w:rsidP="00C4041D">
      <w:pPr>
        <w:spacing w:line="264" w:lineRule="auto"/>
        <w:rPr>
          <w:rFonts w:ascii="Arial" w:hAnsi="Arial" w:cs="Arial"/>
          <w:i w:val="0"/>
          <w:iCs w:val="0"/>
          <w:color w:val="000000" w:themeColor="text1" w:themeShade="80"/>
          <w:sz w:val="21"/>
          <w:szCs w:val="21"/>
        </w:rPr>
      </w:pPr>
    </w:p>
    <w:p w14:paraId="60E870F6" w14:textId="77777777" w:rsidR="00C4041D" w:rsidRPr="00C4041D" w:rsidRDefault="00C4041D" w:rsidP="00577A49">
      <w:pPr>
        <w:spacing w:line="264" w:lineRule="auto"/>
        <w:rPr>
          <w:rFonts w:ascii="Arial" w:hAnsi="Arial" w:cs="Arial"/>
          <w:i w:val="0"/>
          <w:iCs w:val="0"/>
          <w:color w:val="000000" w:themeColor="text1" w:themeShade="80"/>
          <w:sz w:val="21"/>
          <w:szCs w:val="21"/>
        </w:rPr>
      </w:pPr>
    </w:p>
    <w:p w14:paraId="3A17A63B" w14:textId="77777777" w:rsidR="00EF78C1" w:rsidRPr="00E9707F" w:rsidRDefault="00EF78C1" w:rsidP="004F4DB5">
      <w:pPr>
        <w:spacing w:line="264" w:lineRule="auto"/>
        <w:rPr>
          <w:rFonts w:cs="Arial"/>
          <w:b/>
          <w:i w:val="0"/>
          <w:iCs w:val="0"/>
          <w:color w:val="000000" w:themeColor="text1" w:themeShade="80"/>
          <w:sz w:val="24"/>
          <w:szCs w:val="24"/>
        </w:rPr>
      </w:pPr>
    </w:p>
    <w:p w14:paraId="3850FD7A" w14:textId="77777777" w:rsidR="00EF78C1" w:rsidRPr="00E9707F" w:rsidRDefault="00EF78C1" w:rsidP="004F4DB5">
      <w:pPr>
        <w:spacing w:line="264" w:lineRule="auto"/>
        <w:rPr>
          <w:rFonts w:cs="Arial"/>
          <w:b/>
          <w:i w:val="0"/>
          <w:iCs w:val="0"/>
          <w:color w:val="000000" w:themeColor="text1" w:themeShade="80"/>
          <w:sz w:val="24"/>
          <w:szCs w:val="24"/>
        </w:rPr>
      </w:pPr>
    </w:p>
    <w:p w14:paraId="37BC304A" w14:textId="17FD277A" w:rsidR="00BE7AF4" w:rsidRPr="00E9707F" w:rsidRDefault="00BE7AF4">
      <w:pPr>
        <w:spacing w:after="0" w:line="240" w:lineRule="auto"/>
        <w:rPr>
          <w:rFonts w:cs="Arial"/>
          <w:i w:val="0"/>
          <w:noProof/>
          <w:color w:val="808080" w:themeColor="background1" w:themeShade="80"/>
          <w:sz w:val="36"/>
          <w:szCs w:val="36"/>
        </w:rPr>
      </w:pPr>
    </w:p>
    <w:p w14:paraId="061EED9B" w14:textId="77777777" w:rsidR="00485852" w:rsidRPr="00E9707F" w:rsidRDefault="00485852" w:rsidP="00BE7AF4">
      <w:pPr>
        <w:spacing w:line="264" w:lineRule="auto"/>
        <w:rPr>
          <w:rFonts w:cs="Arial"/>
          <w:b/>
          <w:i w:val="0"/>
          <w:iCs w:val="0"/>
          <w:color w:val="000000" w:themeColor="text1" w:themeShade="80"/>
          <w:sz w:val="24"/>
          <w:szCs w:val="24"/>
        </w:rPr>
      </w:pPr>
    </w:p>
    <w:p w14:paraId="47300E14" w14:textId="77777777" w:rsidR="0042113C" w:rsidRDefault="0042113C" w:rsidP="007D01BB">
      <w:pPr>
        <w:spacing w:line="264" w:lineRule="auto"/>
        <w:outlineLvl w:val="0"/>
        <w:rPr>
          <w:rFonts w:ascii="Arial" w:hAnsi="Arial" w:cs="Arial"/>
          <w:b/>
          <w:i w:val="0"/>
          <w:iCs w:val="0"/>
          <w:color w:val="000000" w:themeColor="text1" w:themeShade="80"/>
          <w:sz w:val="24"/>
          <w:szCs w:val="24"/>
        </w:rPr>
      </w:pPr>
    </w:p>
    <w:p w14:paraId="0EA4E6D6" w14:textId="77777777" w:rsidR="0021741E" w:rsidRDefault="0021741E" w:rsidP="007D01BB">
      <w:pPr>
        <w:spacing w:line="264" w:lineRule="auto"/>
        <w:outlineLvl w:val="0"/>
        <w:rPr>
          <w:rFonts w:ascii="Arial" w:hAnsi="Arial" w:cs="Arial"/>
          <w:b/>
          <w:i w:val="0"/>
          <w:iCs w:val="0"/>
          <w:color w:val="000000" w:themeColor="text1" w:themeShade="80"/>
          <w:sz w:val="24"/>
          <w:szCs w:val="24"/>
        </w:rPr>
      </w:pPr>
    </w:p>
    <w:p w14:paraId="02AC2B87" w14:textId="77777777" w:rsidR="00577A49" w:rsidRDefault="00577A49" w:rsidP="007D01BB">
      <w:pPr>
        <w:spacing w:line="264" w:lineRule="auto"/>
        <w:outlineLvl w:val="0"/>
        <w:rPr>
          <w:rFonts w:ascii="Arial" w:hAnsi="Arial" w:cs="Arial"/>
          <w:b/>
          <w:i w:val="0"/>
          <w:iCs w:val="0"/>
          <w:color w:val="000000" w:themeColor="text1" w:themeShade="80"/>
          <w:sz w:val="24"/>
          <w:szCs w:val="24"/>
        </w:rPr>
      </w:pPr>
    </w:p>
    <w:p w14:paraId="28E8D362" w14:textId="77777777" w:rsidR="00C4041D" w:rsidRDefault="00C4041D" w:rsidP="007D01BB">
      <w:pPr>
        <w:spacing w:line="264" w:lineRule="auto"/>
        <w:outlineLvl w:val="0"/>
        <w:rPr>
          <w:rFonts w:ascii="Arial" w:hAnsi="Arial" w:cs="Arial"/>
          <w:b/>
          <w:i w:val="0"/>
          <w:iCs w:val="0"/>
          <w:color w:val="000000" w:themeColor="text1" w:themeShade="80"/>
          <w:sz w:val="24"/>
          <w:szCs w:val="24"/>
        </w:rPr>
      </w:pPr>
    </w:p>
    <w:p w14:paraId="5DD24FDD" w14:textId="77777777" w:rsidR="00384316" w:rsidRDefault="00384316" w:rsidP="007D01BB">
      <w:pPr>
        <w:spacing w:line="264" w:lineRule="auto"/>
        <w:outlineLvl w:val="0"/>
        <w:rPr>
          <w:rFonts w:ascii="Arial" w:hAnsi="Arial" w:cs="Arial"/>
          <w:b/>
          <w:i w:val="0"/>
          <w:iCs w:val="0"/>
          <w:color w:val="000000" w:themeColor="text1" w:themeShade="80"/>
          <w:sz w:val="24"/>
          <w:szCs w:val="24"/>
        </w:rPr>
      </w:pPr>
    </w:p>
    <w:p w14:paraId="42EB86D3" w14:textId="2F4C622D" w:rsidR="00BE7AF4" w:rsidRPr="0042113C" w:rsidRDefault="00384316" w:rsidP="007D01BB">
      <w:pPr>
        <w:spacing w:line="264" w:lineRule="auto"/>
        <w:outlineLvl w:val="0"/>
        <w:rPr>
          <w:rFonts w:ascii="Arial" w:hAnsi="Arial" w:cs="Arial"/>
          <w:b/>
          <w:i w:val="0"/>
          <w:iCs w:val="0"/>
          <w:color w:val="000000" w:themeColor="text1" w:themeShade="80"/>
          <w:sz w:val="24"/>
          <w:szCs w:val="24"/>
        </w:rPr>
      </w:pPr>
      <w:r>
        <w:rPr>
          <w:rFonts w:ascii="Arial" w:hAnsi="Arial" w:cs="Arial"/>
          <w:b/>
          <w:i w:val="0"/>
          <w:iCs w:val="0"/>
          <w:color w:val="000000" w:themeColor="text1" w:themeShade="80"/>
          <w:sz w:val="24"/>
          <w:szCs w:val="24"/>
        </w:rPr>
        <w:t>Pricing</w:t>
      </w:r>
    </w:p>
    <w:p w14:paraId="7AFEDC2E" w14:textId="77777777" w:rsidR="00384316" w:rsidRDefault="00384316" w:rsidP="00384316">
      <w:pPr>
        <w:spacing w:after="0" w:line="240" w:lineRule="auto"/>
        <w:rPr>
          <w:rFonts w:ascii="Arial" w:hAnsi="Arial" w:cs="Arial"/>
          <w:color w:val="767171" w:themeColor="background2" w:themeShade="80"/>
          <w:sz w:val="24"/>
          <w:szCs w:val="32"/>
        </w:rPr>
      </w:pPr>
      <w:r w:rsidRPr="00384316">
        <w:rPr>
          <w:rFonts w:ascii="Arial" w:hAnsi="Arial" w:cs="Arial"/>
          <w:color w:val="767171" w:themeColor="background2" w:themeShade="80"/>
          <w:sz w:val="24"/>
          <w:szCs w:val="32"/>
        </w:rPr>
        <w:t xml:space="preserve">Pricing provided here is for general planning purposes and does not constitute a binding offer – pricing scenario based on multi-party litigation – pricing is subject to augmentation based on number of parties participating in litigation – our general assumption upon review is there are often multiple parties participating in the depositions – Important to note at 5+ participating parties the cost to Alston &amp; Bird for page rate is $0.00 – all other rates are subject to decrease depending on other parties participation </w:t>
      </w:r>
    </w:p>
    <w:p w14:paraId="4699AB96" w14:textId="77777777" w:rsidR="00F32545" w:rsidRDefault="00F32545" w:rsidP="00384316">
      <w:pPr>
        <w:spacing w:after="0" w:line="240" w:lineRule="auto"/>
        <w:rPr>
          <w:rFonts w:ascii="Arial" w:hAnsi="Arial" w:cs="Arial"/>
          <w:color w:val="767171" w:themeColor="background2" w:themeShade="80"/>
          <w:sz w:val="24"/>
          <w:szCs w:val="32"/>
        </w:rPr>
      </w:pPr>
    </w:p>
    <w:p w14:paraId="2D642902" w14:textId="77777777" w:rsidR="00F32545" w:rsidRPr="00F32545" w:rsidRDefault="00F32545" w:rsidP="00F32545">
      <w:pPr>
        <w:spacing w:after="0" w:line="240" w:lineRule="auto"/>
        <w:jc w:val="center"/>
        <w:rPr>
          <w:rFonts w:ascii="Arial" w:hAnsi="Arial" w:cs="Arial"/>
          <w:i w:val="0"/>
          <w:color w:val="000000" w:themeColor="text1"/>
          <w:sz w:val="24"/>
          <w:szCs w:val="24"/>
        </w:rPr>
      </w:pPr>
      <w:r w:rsidRPr="00F32545">
        <w:rPr>
          <w:rFonts w:ascii="Arial" w:hAnsi="Arial" w:cs="Arial"/>
          <w:i w:val="0"/>
          <w:color w:val="000000" w:themeColor="text1"/>
          <w:sz w:val="24"/>
          <w:szCs w:val="24"/>
        </w:rPr>
        <w:t>The Barnes Law Firm</w:t>
      </w:r>
    </w:p>
    <w:p w14:paraId="7685FB01" w14:textId="77777777" w:rsidR="00F32545" w:rsidRPr="00F32545" w:rsidRDefault="00F32545" w:rsidP="00F32545">
      <w:pPr>
        <w:spacing w:after="0" w:line="240" w:lineRule="auto"/>
        <w:jc w:val="center"/>
        <w:rPr>
          <w:rFonts w:ascii="Arial" w:hAnsi="Arial" w:cs="Arial"/>
          <w:i w:val="0"/>
          <w:color w:val="000000" w:themeColor="text1"/>
          <w:sz w:val="24"/>
          <w:szCs w:val="24"/>
        </w:rPr>
      </w:pPr>
      <w:r w:rsidRPr="00F32545">
        <w:rPr>
          <w:rFonts w:ascii="Arial" w:hAnsi="Arial" w:cs="Arial"/>
          <w:i w:val="0"/>
          <w:color w:val="000000" w:themeColor="text1"/>
          <w:sz w:val="24"/>
          <w:szCs w:val="24"/>
        </w:rPr>
        <w:t>Deposition - California Pricing</w:t>
      </w:r>
    </w:p>
    <w:p w14:paraId="0CFB47EF" w14:textId="77777777" w:rsidR="00F32545" w:rsidRPr="00060D1A" w:rsidRDefault="00F32545" w:rsidP="00F32545">
      <w:pPr>
        <w:spacing w:after="0" w:line="240" w:lineRule="auto"/>
        <w:rPr>
          <w:rFonts w:ascii="Arial" w:hAnsi="Arial" w:cs="Arial"/>
          <w:b/>
          <w:color w:val="FF7825"/>
          <w:sz w:val="24"/>
          <w:szCs w:val="24"/>
        </w:rPr>
      </w:pPr>
    </w:p>
    <w:tbl>
      <w:tblPr>
        <w:tblStyle w:val="TableGrid"/>
        <w:tblpPr w:leftFromText="180" w:rightFromText="180" w:vertAnchor="text" w:horzAnchor="margin" w:tblpXSpec="center" w:tblpY="82"/>
        <w:tblW w:w="9539" w:type="dxa"/>
        <w:tblLook w:val="04A0" w:firstRow="1" w:lastRow="0" w:firstColumn="1" w:lastColumn="0" w:noHBand="0" w:noVBand="1"/>
      </w:tblPr>
      <w:tblGrid>
        <w:gridCol w:w="5487"/>
        <w:gridCol w:w="4052"/>
      </w:tblGrid>
      <w:tr w:rsidR="00F32545" w:rsidRPr="00A657DE" w14:paraId="5A77946B" w14:textId="77777777" w:rsidTr="0012706D">
        <w:tc>
          <w:tcPr>
            <w:tcW w:w="5487" w:type="dxa"/>
            <w:shd w:val="clear" w:color="auto" w:fill="ED7D31" w:themeFill="accent2"/>
          </w:tcPr>
          <w:p w14:paraId="1F0344F6" w14:textId="77777777" w:rsidR="00F32545" w:rsidRPr="00A657DE" w:rsidRDefault="00F32545" w:rsidP="00A51297">
            <w:pPr>
              <w:tabs>
                <w:tab w:val="center" w:pos="2635"/>
                <w:tab w:val="right" w:pos="5271"/>
              </w:tabs>
              <w:rPr>
                <w:rFonts w:ascii="Arial" w:hAnsi="Arial" w:cs="Arial"/>
                <w:b/>
                <w:i w:val="0"/>
              </w:rPr>
            </w:pPr>
            <w:r w:rsidRPr="00A657DE">
              <w:rPr>
                <w:rFonts w:ascii="Arial" w:hAnsi="Arial" w:cs="Arial"/>
                <w:b/>
              </w:rPr>
              <w:t>Transcripts (Original and One Copy)</w:t>
            </w:r>
            <w:r>
              <w:rPr>
                <w:rFonts w:ascii="Arial" w:hAnsi="Arial" w:cs="Arial"/>
                <w:b/>
              </w:rPr>
              <w:t xml:space="preserve"> – Northern California</w:t>
            </w:r>
            <w:r w:rsidRPr="00A657DE">
              <w:rPr>
                <w:rFonts w:ascii="Arial" w:hAnsi="Arial" w:cs="Arial"/>
                <w:b/>
              </w:rPr>
              <w:tab/>
            </w:r>
          </w:p>
        </w:tc>
        <w:tc>
          <w:tcPr>
            <w:tcW w:w="4052" w:type="dxa"/>
            <w:shd w:val="clear" w:color="auto" w:fill="ED7D31" w:themeFill="accent2"/>
          </w:tcPr>
          <w:p w14:paraId="5B79607D" w14:textId="77777777" w:rsidR="00F32545" w:rsidRPr="00A657DE" w:rsidRDefault="00F32545" w:rsidP="00A51297">
            <w:pPr>
              <w:jc w:val="center"/>
              <w:rPr>
                <w:rFonts w:ascii="Arial" w:hAnsi="Arial" w:cs="Arial"/>
                <w:b/>
                <w:i w:val="0"/>
              </w:rPr>
            </w:pPr>
            <w:r w:rsidRPr="00A657DE">
              <w:rPr>
                <w:rFonts w:ascii="Arial" w:hAnsi="Arial" w:cs="Arial"/>
                <w:b/>
              </w:rPr>
              <w:t>Pricing</w:t>
            </w:r>
          </w:p>
        </w:tc>
      </w:tr>
      <w:tr w:rsidR="00F32545" w:rsidRPr="00A657DE" w14:paraId="6DDEDA33" w14:textId="77777777" w:rsidTr="0012706D">
        <w:trPr>
          <w:trHeight w:val="20"/>
        </w:trPr>
        <w:tc>
          <w:tcPr>
            <w:tcW w:w="5487" w:type="dxa"/>
            <w:shd w:val="clear" w:color="auto" w:fill="auto"/>
          </w:tcPr>
          <w:p w14:paraId="3885B420" w14:textId="77777777" w:rsidR="00F32545" w:rsidRPr="00A657DE" w:rsidRDefault="00F32545" w:rsidP="00A51297">
            <w:pPr>
              <w:rPr>
                <w:rFonts w:ascii="Arial" w:hAnsi="Arial" w:cs="Arial"/>
              </w:rPr>
            </w:pPr>
            <w:r w:rsidRPr="00A657DE">
              <w:rPr>
                <w:rFonts w:ascii="Arial" w:hAnsi="Arial" w:cs="Arial"/>
              </w:rPr>
              <w:t xml:space="preserve">8 – 10 business days delivery </w:t>
            </w:r>
            <w:r w:rsidRPr="00A657DE">
              <w:rPr>
                <w:rFonts w:ascii="Arial" w:hAnsi="Arial" w:cs="Arial"/>
                <w:sz w:val="18"/>
                <w:szCs w:val="18"/>
              </w:rPr>
              <w:t>(depositions)</w:t>
            </w:r>
          </w:p>
        </w:tc>
        <w:tc>
          <w:tcPr>
            <w:tcW w:w="4052" w:type="dxa"/>
            <w:shd w:val="clear" w:color="auto" w:fill="auto"/>
          </w:tcPr>
          <w:p w14:paraId="7C5BEEA3" w14:textId="77777777" w:rsidR="00F32545" w:rsidRPr="00A657DE" w:rsidRDefault="00F32545" w:rsidP="00A51297">
            <w:pPr>
              <w:jc w:val="center"/>
              <w:rPr>
                <w:rFonts w:ascii="Arial" w:hAnsi="Arial" w:cs="Arial"/>
              </w:rPr>
            </w:pPr>
            <w:r>
              <w:rPr>
                <w:rFonts w:ascii="Arial" w:hAnsi="Arial" w:cs="Arial"/>
              </w:rPr>
              <w:t xml:space="preserve">   $4.65 </w:t>
            </w:r>
            <w:r w:rsidRPr="00A657DE">
              <w:rPr>
                <w:rFonts w:ascii="Arial" w:hAnsi="Arial" w:cs="Arial"/>
              </w:rPr>
              <w:t>per page</w:t>
            </w:r>
          </w:p>
        </w:tc>
      </w:tr>
      <w:tr w:rsidR="00F32545" w:rsidRPr="00A657DE" w14:paraId="7CBC9B9E" w14:textId="77777777" w:rsidTr="0012706D">
        <w:trPr>
          <w:trHeight w:val="20"/>
        </w:trPr>
        <w:tc>
          <w:tcPr>
            <w:tcW w:w="5487" w:type="dxa"/>
            <w:shd w:val="clear" w:color="auto" w:fill="auto"/>
          </w:tcPr>
          <w:p w14:paraId="1965C174" w14:textId="77777777" w:rsidR="00F32545" w:rsidRPr="00A657DE" w:rsidRDefault="00F32545" w:rsidP="00A51297">
            <w:pPr>
              <w:tabs>
                <w:tab w:val="center" w:pos="2635"/>
                <w:tab w:val="right" w:pos="5271"/>
              </w:tabs>
              <w:rPr>
                <w:rFonts w:ascii="Arial" w:hAnsi="Arial" w:cs="Arial"/>
                <w:b/>
                <w:i w:val="0"/>
              </w:rPr>
            </w:pPr>
            <w:r w:rsidRPr="00A657DE">
              <w:rPr>
                <w:rFonts w:ascii="Arial" w:hAnsi="Arial" w:cs="Arial"/>
                <w:b/>
              </w:rPr>
              <w:t>Transcripts (Original and One Copy)</w:t>
            </w:r>
            <w:r>
              <w:rPr>
                <w:rFonts w:ascii="Arial" w:hAnsi="Arial" w:cs="Arial"/>
                <w:b/>
              </w:rPr>
              <w:t xml:space="preserve"> – Southern California</w:t>
            </w:r>
            <w:r w:rsidRPr="00A657DE">
              <w:rPr>
                <w:rFonts w:ascii="Arial" w:hAnsi="Arial" w:cs="Arial"/>
                <w:b/>
              </w:rPr>
              <w:tab/>
            </w:r>
          </w:p>
        </w:tc>
        <w:tc>
          <w:tcPr>
            <w:tcW w:w="4052" w:type="dxa"/>
            <w:shd w:val="clear" w:color="auto" w:fill="auto"/>
          </w:tcPr>
          <w:p w14:paraId="6FBB3A68" w14:textId="77777777" w:rsidR="00F32545" w:rsidRPr="00A657DE" w:rsidRDefault="00F32545" w:rsidP="00A51297">
            <w:pPr>
              <w:jc w:val="center"/>
              <w:rPr>
                <w:rFonts w:ascii="Arial" w:hAnsi="Arial" w:cs="Arial"/>
                <w:b/>
                <w:i w:val="0"/>
              </w:rPr>
            </w:pPr>
            <w:r w:rsidRPr="00A657DE">
              <w:rPr>
                <w:rFonts w:ascii="Arial" w:hAnsi="Arial" w:cs="Arial"/>
                <w:b/>
              </w:rPr>
              <w:t>Pricing</w:t>
            </w:r>
          </w:p>
        </w:tc>
      </w:tr>
      <w:tr w:rsidR="00F32545" w:rsidRPr="00A657DE" w14:paraId="2A2D65B8" w14:textId="77777777" w:rsidTr="0012706D">
        <w:trPr>
          <w:trHeight w:val="20"/>
        </w:trPr>
        <w:tc>
          <w:tcPr>
            <w:tcW w:w="5487" w:type="dxa"/>
            <w:shd w:val="clear" w:color="auto" w:fill="auto"/>
          </w:tcPr>
          <w:p w14:paraId="6AAAF5B4" w14:textId="77777777" w:rsidR="00F32545" w:rsidRPr="00A657DE" w:rsidRDefault="00F32545" w:rsidP="00A51297">
            <w:pPr>
              <w:rPr>
                <w:rFonts w:ascii="Arial" w:hAnsi="Arial" w:cs="Arial"/>
              </w:rPr>
            </w:pPr>
            <w:r w:rsidRPr="00A657DE">
              <w:rPr>
                <w:rFonts w:ascii="Arial" w:hAnsi="Arial" w:cs="Arial"/>
              </w:rPr>
              <w:t xml:space="preserve">8 – 10 business days delivery </w:t>
            </w:r>
            <w:r w:rsidRPr="00A657DE">
              <w:rPr>
                <w:rFonts w:ascii="Arial" w:hAnsi="Arial" w:cs="Arial"/>
                <w:sz w:val="18"/>
                <w:szCs w:val="18"/>
              </w:rPr>
              <w:t>(depositions)</w:t>
            </w:r>
          </w:p>
        </w:tc>
        <w:tc>
          <w:tcPr>
            <w:tcW w:w="4052" w:type="dxa"/>
            <w:shd w:val="clear" w:color="auto" w:fill="auto"/>
          </w:tcPr>
          <w:p w14:paraId="3BA0FD97" w14:textId="77777777" w:rsidR="00F32545" w:rsidRPr="00A657DE" w:rsidRDefault="00F32545" w:rsidP="00A51297">
            <w:pPr>
              <w:jc w:val="center"/>
              <w:rPr>
                <w:rFonts w:ascii="Arial" w:hAnsi="Arial" w:cs="Arial"/>
              </w:rPr>
            </w:pPr>
            <w:r>
              <w:rPr>
                <w:rFonts w:ascii="Arial" w:hAnsi="Arial" w:cs="Arial"/>
              </w:rPr>
              <w:t xml:space="preserve">   $4.90 </w:t>
            </w:r>
            <w:r w:rsidRPr="00A657DE">
              <w:rPr>
                <w:rFonts w:ascii="Arial" w:hAnsi="Arial" w:cs="Arial"/>
              </w:rPr>
              <w:t>per page</w:t>
            </w:r>
          </w:p>
        </w:tc>
      </w:tr>
      <w:tr w:rsidR="00F32545" w:rsidRPr="00A657DE" w14:paraId="7BB5B38C" w14:textId="77777777" w:rsidTr="0012706D">
        <w:trPr>
          <w:trHeight w:val="20"/>
        </w:trPr>
        <w:tc>
          <w:tcPr>
            <w:tcW w:w="5487" w:type="dxa"/>
            <w:shd w:val="clear" w:color="auto" w:fill="auto"/>
          </w:tcPr>
          <w:p w14:paraId="2AA411D9" w14:textId="77777777" w:rsidR="00F32545" w:rsidRPr="00A657DE" w:rsidRDefault="00F32545" w:rsidP="00A51297">
            <w:pPr>
              <w:pStyle w:val="BodyText"/>
              <w:spacing w:before="0"/>
              <w:ind w:left="0"/>
              <w:jc w:val="center"/>
              <w:rPr>
                <w:rFonts w:ascii="Arial" w:hAnsi="Arial" w:cs="Arial"/>
                <w:b/>
              </w:rPr>
            </w:pPr>
            <w:r w:rsidRPr="00A657DE">
              <w:rPr>
                <w:rFonts w:ascii="Arial" w:hAnsi="Arial" w:cs="Arial"/>
                <w:b/>
              </w:rPr>
              <w:t>Expedited Rates</w:t>
            </w:r>
          </w:p>
        </w:tc>
        <w:tc>
          <w:tcPr>
            <w:tcW w:w="4052" w:type="dxa"/>
            <w:shd w:val="clear" w:color="auto" w:fill="auto"/>
          </w:tcPr>
          <w:p w14:paraId="734D68AD" w14:textId="77777777" w:rsidR="00F32545" w:rsidRPr="00A657DE" w:rsidRDefault="00F32545" w:rsidP="00A51297">
            <w:pPr>
              <w:pStyle w:val="BodyText"/>
              <w:spacing w:before="0"/>
              <w:ind w:left="0"/>
              <w:jc w:val="center"/>
              <w:rPr>
                <w:rFonts w:ascii="Arial" w:hAnsi="Arial" w:cs="Arial"/>
                <w:b/>
              </w:rPr>
            </w:pPr>
            <w:r w:rsidRPr="00A657DE">
              <w:rPr>
                <w:rFonts w:ascii="Arial" w:hAnsi="Arial" w:cs="Arial"/>
                <w:b/>
              </w:rPr>
              <w:t>(Add % to base page rate)</w:t>
            </w:r>
          </w:p>
        </w:tc>
      </w:tr>
      <w:tr w:rsidR="00F32545" w:rsidRPr="00A657DE" w14:paraId="3835F290" w14:textId="77777777" w:rsidTr="0012706D">
        <w:trPr>
          <w:trHeight w:val="20"/>
        </w:trPr>
        <w:tc>
          <w:tcPr>
            <w:tcW w:w="5487" w:type="dxa"/>
            <w:shd w:val="clear" w:color="auto" w:fill="auto"/>
          </w:tcPr>
          <w:p w14:paraId="04B6080F" w14:textId="77777777" w:rsidR="00F32545" w:rsidRPr="00A657DE" w:rsidRDefault="00F32545" w:rsidP="00A51297">
            <w:pPr>
              <w:pStyle w:val="BodyText"/>
              <w:spacing w:before="0"/>
              <w:ind w:left="0"/>
              <w:rPr>
                <w:rFonts w:ascii="Arial" w:hAnsi="Arial" w:cs="Arial"/>
              </w:rPr>
            </w:pPr>
            <w:r w:rsidRPr="00A657DE">
              <w:rPr>
                <w:rFonts w:ascii="Arial" w:hAnsi="Arial" w:cs="Arial"/>
              </w:rPr>
              <w:t xml:space="preserve">Same day delivery  </w:t>
            </w:r>
          </w:p>
        </w:tc>
        <w:tc>
          <w:tcPr>
            <w:tcW w:w="4052" w:type="dxa"/>
            <w:shd w:val="clear" w:color="auto" w:fill="auto"/>
          </w:tcPr>
          <w:p w14:paraId="565FE736" w14:textId="77777777" w:rsidR="00F32545" w:rsidRPr="00A657DE" w:rsidRDefault="00F32545" w:rsidP="00A51297">
            <w:pPr>
              <w:pStyle w:val="BodyText"/>
              <w:spacing w:before="0"/>
              <w:ind w:left="0"/>
              <w:jc w:val="center"/>
              <w:rPr>
                <w:rFonts w:ascii="Arial" w:hAnsi="Arial" w:cs="Arial"/>
              </w:rPr>
            </w:pPr>
            <w:r>
              <w:rPr>
                <w:rFonts w:ascii="Arial" w:hAnsi="Arial" w:cs="Arial"/>
              </w:rPr>
              <w:t>100</w:t>
            </w:r>
            <w:r w:rsidRPr="00A657DE">
              <w:rPr>
                <w:rFonts w:ascii="Arial" w:hAnsi="Arial" w:cs="Arial"/>
              </w:rPr>
              <w:t>%</w:t>
            </w:r>
          </w:p>
        </w:tc>
      </w:tr>
      <w:tr w:rsidR="00F32545" w:rsidRPr="00A657DE" w14:paraId="00D55DB5" w14:textId="77777777" w:rsidTr="0012706D">
        <w:trPr>
          <w:trHeight w:val="20"/>
        </w:trPr>
        <w:tc>
          <w:tcPr>
            <w:tcW w:w="5487" w:type="dxa"/>
            <w:shd w:val="clear" w:color="auto" w:fill="auto"/>
          </w:tcPr>
          <w:p w14:paraId="08A74007" w14:textId="77777777" w:rsidR="00F32545" w:rsidRPr="00A657DE" w:rsidRDefault="00F32545" w:rsidP="00A51297">
            <w:pPr>
              <w:pStyle w:val="BodyText"/>
              <w:spacing w:before="0"/>
              <w:ind w:left="0"/>
              <w:rPr>
                <w:rFonts w:ascii="Arial" w:hAnsi="Arial" w:cs="Arial"/>
              </w:rPr>
            </w:pPr>
            <w:r w:rsidRPr="00A657DE">
              <w:rPr>
                <w:rFonts w:ascii="Arial" w:hAnsi="Arial" w:cs="Arial"/>
              </w:rPr>
              <w:t xml:space="preserve">Next day delivery </w:t>
            </w:r>
          </w:p>
        </w:tc>
        <w:tc>
          <w:tcPr>
            <w:tcW w:w="4052" w:type="dxa"/>
            <w:shd w:val="clear" w:color="auto" w:fill="auto"/>
          </w:tcPr>
          <w:p w14:paraId="13500B7C" w14:textId="77777777" w:rsidR="00F32545" w:rsidRPr="00A657DE" w:rsidRDefault="00F32545" w:rsidP="00A51297">
            <w:pPr>
              <w:pStyle w:val="BodyText"/>
              <w:spacing w:before="0"/>
              <w:ind w:left="0"/>
              <w:jc w:val="center"/>
              <w:rPr>
                <w:rFonts w:ascii="Arial" w:hAnsi="Arial" w:cs="Arial"/>
              </w:rPr>
            </w:pPr>
            <w:r>
              <w:rPr>
                <w:rFonts w:ascii="Arial" w:hAnsi="Arial" w:cs="Arial"/>
              </w:rPr>
              <w:t>90</w:t>
            </w:r>
            <w:r w:rsidRPr="00A657DE">
              <w:rPr>
                <w:rFonts w:ascii="Arial" w:hAnsi="Arial" w:cs="Arial"/>
              </w:rPr>
              <w:t>%</w:t>
            </w:r>
          </w:p>
        </w:tc>
      </w:tr>
      <w:tr w:rsidR="00F32545" w:rsidRPr="00A657DE" w14:paraId="05E718BE" w14:textId="77777777" w:rsidTr="0012706D">
        <w:trPr>
          <w:trHeight w:val="20"/>
        </w:trPr>
        <w:tc>
          <w:tcPr>
            <w:tcW w:w="5487" w:type="dxa"/>
            <w:shd w:val="clear" w:color="auto" w:fill="auto"/>
          </w:tcPr>
          <w:p w14:paraId="14788B13" w14:textId="77777777" w:rsidR="00F32545" w:rsidRPr="00A657DE" w:rsidRDefault="00F32545" w:rsidP="00A51297">
            <w:pPr>
              <w:pStyle w:val="BodyText"/>
              <w:spacing w:before="0"/>
              <w:ind w:left="0"/>
              <w:rPr>
                <w:rFonts w:ascii="Arial" w:hAnsi="Arial" w:cs="Arial"/>
              </w:rPr>
            </w:pPr>
            <w:r w:rsidRPr="00A657DE">
              <w:rPr>
                <w:rFonts w:ascii="Arial" w:hAnsi="Arial" w:cs="Arial"/>
              </w:rPr>
              <w:t xml:space="preserve">2 day delivery </w:t>
            </w:r>
          </w:p>
        </w:tc>
        <w:tc>
          <w:tcPr>
            <w:tcW w:w="4052" w:type="dxa"/>
            <w:shd w:val="clear" w:color="auto" w:fill="auto"/>
          </w:tcPr>
          <w:p w14:paraId="6F7C12B8" w14:textId="77777777" w:rsidR="00F32545" w:rsidRPr="00A657DE" w:rsidRDefault="00F32545" w:rsidP="00A51297">
            <w:pPr>
              <w:pStyle w:val="BodyText"/>
              <w:spacing w:before="0"/>
              <w:ind w:left="0"/>
              <w:jc w:val="center"/>
              <w:rPr>
                <w:rFonts w:ascii="Arial" w:hAnsi="Arial" w:cs="Arial"/>
              </w:rPr>
            </w:pPr>
            <w:r>
              <w:rPr>
                <w:rFonts w:ascii="Arial" w:hAnsi="Arial" w:cs="Arial"/>
              </w:rPr>
              <w:t>8</w:t>
            </w:r>
            <w:r w:rsidRPr="00A657DE">
              <w:rPr>
                <w:rFonts w:ascii="Arial" w:hAnsi="Arial" w:cs="Arial"/>
              </w:rPr>
              <w:t>0%</w:t>
            </w:r>
          </w:p>
        </w:tc>
      </w:tr>
      <w:tr w:rsidR="00F32545" w:rsidRPr="00A657DE" w14:paraId="3CC55E1F" w14:textId="77777777" w:rsidTr="0012706D">
        <w:trPr>
          <w:trHeight w:val="20"/>
        </w:trPr>
        <w:tc>
          <w:tcPr>
            <w:tcW w:w="5487" w:type="dxa"/>
            <w:shd w:val="clear" w:color="auto" w:fill="auto"/>
          </w:tcPr>
          <w:p w14:paraId="0DACDE82" w14:textId="77777777" w:rsidR="00F32545" w:rsidRPr="00A657DE" w:rsidRDefault="00F32545" w:rsidP="00A51297">
            <w:pPr>
              <w:pStyle w:val="BodyText"/>
              <w:spacing w:before="0"/>
              <w:ind w:left="0"/>
              <w:rPr>
                <w:rFonts w:ascii="Arial" w:hAnsi="Arial" w:cs="Arial"/>
              </w:rPr>
            </w:pPr>
            <w:r w:rsidRPr="00A657DE">
              <w:rPr>
                <w:rFonts w:ascii="Arial" w:hAnsi="Arial" w:cs="Arial"/>
              </w:rPr>
              <w:t xml:space="preserve">3 day delivery </w:t>
            </w:r>
          </w:p>
        </w:tc>
        <w:tc>
          <w:tcPr>
            <w:tcW w:w="4052" w:type="dxa"/>
            <w:shd w:val="clear" w:color="auto" w:fill="auto"/>
          </w:tcPr>
          <w:p w14:paraId="3BE0DE85" w14:textId="77777777" w:rsidR="00F32545" w:rsidRPr="00A657DE" w:rsidRDefault="00F32545" w:rsidP="00A51297">
            <w:pPr>
              <w:pStyle w:val="BodyText"/>
              <w:spacing w:before="0"/>
              <w:ind w:left="0"/>
              <w:jc w:val="center"/>
              <w:rPr>
                <w:rFonts w:ascii="Arial" w:hAnsi="Arial" w:cs="Arial"/>
              </w:rPr>
            </w:pPr>
            <w:r>
              <w:rPr>
                <w:rFonts w:ascii="Arial" w:hAnsi="Arial" w:cs="Arial"/>
              </w:rPr>
              <w:t>7</w:t>
            </w:r>
            <w:r w:rsidRPr="00A657DE">
              <w:rPr>
                <w:rFonts w:ascii="Arial" w:hAnsi="Arial" w:cs="Arial"/>
              </w:rPr>
              <w:t>0%</w:t>
            </w:r>
          </w:p>
        </w:tc>
      </w:tr>
      <w:tr w:rsidR="00F32545" w:rsidRPr="00A657DE" w14:paraId="2D449711" w14:textId="77777777" w:rsidTr="0012706D">
        <w:trPr>
          <w:trHeight w:val="20"/>
        </w:trPr>
        <w:tc>
          <w:tcPr>
            <w:tcW w:w="5487" w:type="dxa"/>
            <w:shd w:val="clear" w:color="auto" w:fill="auto"/>
          </w:tcPr>
          <w:p w14:paraId="7AB8A1E0" w14:textId="77777777" w:rsidR="00F32545" w:rsidRPr="00A657DE" w:rsidRDefault="00F32545" w:rsidP="00A51297">
            <w:pPr>
              <w:pStyle w:val="BodyText"/>
              <w:spacing w:before="0"/>
              <w:ind w:left="0"/>
              <w:rPr>
                <w:rFonts w:ascii="Arial" w:hAnsi="Arial" w:cs="Arial"/>
              </w:rPr>
            </w:pPr>
            <w:r w:rsidRPr="00A657DE">
              <w:rPr>
                <w:rFonts w:ascii="Arial" w:hAnsi="Arial" w:cs="Arial"/>
              </w:rPr>
              <w:t xml:space="preserve">4 day delivery </w:t>
            </w:r>
          </w:p>
        </w:tc>
        <w:tc>
          <w:tcPr>
            <w:tcW w:w="4052" w:type="dxa"/>
            <w:shd w:val="clear" w:color="auto" w:fill="auto"/>
          </w:tcPr>
          <w:p w14:paraId="18270DAE" w14:textId="77777777" w:rsidR="00F32545" w:rsidRPr="00A657DE" w:rsidRDefault="00F32545" w:rsidP="00A51297">
            <w:pPr>
              <w:pStyle w:val="BodyText"/>
              <w:spacing w:before="0"/>
              <w:ind w:left="0"/>
              <w:jc w:val="center"/>
              <w:rPr>
                <w:rFonts w:ascii="Arial" w:hAnsi="Arial" w:cs="Arial"/>
              </w:rPr>
            </w:pPr>
            <w:r>
              <w:rPr>
                <w:rFonts w:ascii="Arial" w:hAnsi="Arial" w:cs="Arial"/>
              </w:rPr>
              <w:t>6</w:t>
            </w:r>
            <w:r w:rsidRPr="00A657DE">
              <w:rPr>
                <w:rFonts w:ascii="Arial" w:hAnsi="Arial" w:cs="Arial"/>
              </w:rPr>
              <w:t>0%</w:t>
            </w:r>
          </w:p>
        </w:tc>
      </w:tr>
      <w:tr w:rsidR="00F32545" w:rsidRPr="00A657DE" w14:paraId="3F56F94D" w14:textId="77777777" w:rsidTr="0012706D">
        <w:trPr>
          <w:trHeight w:val="20"/>
        </w:trPr>
        <w:tc>
          <w:tcPr>
            <w:tcW w:w="5487" w:type="dxa"/>
            <w:shd w:val="clear" w:color="auto" w:fill="auto"/>
          </w:tcPr>
          <w:p w14:paraId="3B642C43" w14:textId="77777777" w:rsidR="00F32545" w:rsidRPr="00A657DE" w:rsidRDefault="00F32545" w:rsidP="00A51297">
            <w:pPr>
              <w:pStyle w:val="BodyText"/>
              <w:spacing w:before="0"/>
              <w:ind w:left="0"/>
              <w:rPr>
                <w:rFonts w:ascii="Arial" w:hAnsi="Arial" w:cs="Arial"/>
              </w:rPr>
            </w:pPr>
            <w:r w:rsidRPr="00A657DE">
              <w:rPr>
                <w:rFonts w:ascii="Arial" w:hAnsi="Arial" w:cs="Arial"/>
              </w:rPr>
              <w:t>5 day delivery</w:t>
            </w:r>
          </w:p>
        </w:tc>
        <w:tc>
          <w:tcPr>
            <w:tcW w:w="4052" w:type="dxa"/>
            <w:shd w:val="clear" w:color="auto" w:fill="auto"/>
          </w:tcPr>
          <w:p w14:paraId="0D02CBF4" w14:textId="77777777" w:rsidR="00F32545" w:rsidRPr="00A657DE" w:rsidRDefault="00F32545" w:rsidP="00A51297">
            <w:pPr>
              <w:pStyle w:val="BodyText"/>
              <w:spacing w:before="0"/>
              <w:ind w:left="0"/>
              <w:jc w:val="center"/>
              <w:rPr>
                <w:rFonts w:ascii="Arial" w:hAnsi="Arial" w:cs="Arial"/>
              </w:rPr>
            </w:pPr>
            <w:r>
              <w:rPr>
                <w:rFonts w:ascii="Arial" w:hAnsi="Arial" w:cs="Arial"/>
              </w:rPr>
              <w:t>5</w:t>
            </w:r>
            <w:r w:rsidRPr="00A657DE">
              <w:rPr>
                <w:rFonts w:ascii="Arial" w:hAnsi="Arial" w:cs="Arial"/>
              </w:rPr>
              <w:t>0%</w:t>
            </w:r>
          </w:p>
        </w:tc>
      </w:tr>
      <w:tr w:rsidR="00F32545" w:rsidRPr="00A657DE" w14:paraId="56FCB09F" w14:textId="77777777" w:rsidTr="0012706D">
        <w:trPr>
          <w:trHeight w:val="268"/>
        </w:trPr>
        <w:tc>
          <w:tcPr>
            <w:tcW w:w="5487" w:type="dxa"/>
            <w:shd w:val="clear" w:color="auto" w:fill="auto"/>
          </w:tcPr>
          <w:p w14:paraId="06A6D884" w14:textId="77777777" w:rsidR="00F32545" w:rsidRPr="00A657DE" w:rsidRDefault="00F32545" w:rsidP="00A51297">
            <w:pPr>
              <w:pStyle w:val="BodyText"/>
              <w:spacing w:before="0"/>
              <w:ind w:left="0"/>
              <w:rPr>
                <w:rFonts w:ascii="Arial" w:hAnsi="Arial" w:cs="Arial"/>
              </w:rPr>
            </w:pPr>
            <w:r w:rsidRPr="00A657DE">
              <w:rPr>
                <w:rFonts w:ascii="Arial" w:hAnsi="Arial" w:cs="Arial"/>
              </w:rPr>
              <w:t xml:space="preserve">6 day delivery </w:t>
            </w:r>
          </w:p>
        </w:tc>
        <w:tc>
          <w:tcPr>
            <w:tcW w:w="4052" w:type="dxa"/>
            <w:shd w:val="clear" w:color="auto" w:fill="auto"/>
          </w:tcPr>
          <w:p w14:paraId="49CCF5C0" w14:textId="77777777" w:rsidR="00F32545" w:rsidRPr="00A657DE" w:rsidRDefault="00F32545" w:rsidP="00A51297">
            <w:pPr>
              <w:pStyle w:val="BodyText"/>
              <w:spacing w:before="0"/>
              <w:ind w:left="0"/>
              <w:jc w:val="center"/>
              <w:rPr>
                <w:rFonts w:ascii="Arial" w:hAnsi="Arial" w:cs="Arial"/>
              </w:rPr>
            </w:pPr>
            <w:r>
              <w:rPr>
                <w:rFonts w:ascii="Arial" w:hAnsi="Arial" w:cs="Arial"/>
              </w:rPr>
              <w:t>4</w:t>
            </w:r>
            <w:r w:rsidRPr="00A657DE">
              <w:rPr>
                <w:rFonts w:ascii="Arial" w:hAnsi="Arial" w:cs="Arial"/>
              </w:rPr>
              <w:t>0%</w:t>
            </w:r>
          </w:p>
        </w:tc>
      </w:tr>
      <w:tr w:rsidR="00F32545" w:rsidRPr="00A657DE" w14:paraId="18D261F2" w14:textId="77777777" w:rsidTr="0012706D">
        <w:trPr>
          <w:trHeight w:val="20"/>
        </w:trPr>
        <w:tc>
          <w:tcPr>
            <w:tcW w:w="5487" w:type="dxa"/>
            <w:shd w:val="clear" w:color="auto" w:fill="auto"/>
          </w:tcPr>
          <w:p w14:paraId="3710B6DA" w14:textId="77777777" w:rsidR="00F32545" w:rsidRPr="00A657DE" w:rsidRDefault="00F32545" w:rsidP="00A51297">
            <w:pPr>
              <w:pStyle w:val="BodyText"/>
              <w:spacing w:before="0"/>
              <w:ind w:left="0"/>
              <w:rPr>
                <w:rFonts w:ascii="Arial" w:hAnsi="Arial" w:cs="Arial"/>
              </w:rPr>
            </w:pPr>
            <w:r w:rsidRPr="00A657DE">
              <w:rPr>
                <w:rFonts w:ascii="Arial" w:hAnsi="Arial" w:cs="Arial"/>
              </w:rPr>
              <w:t xml:space="preserve">7 day delivery </w:t>
            </w:r>
          </w:p>
        </w:tc>
        <w:tc>
          <w:tcPr>
            <w:tcW w:w="4052" w:type="dxa"/>
            <w:shd w:val="clear" w:color="auto" w:fill="auto"/>
          </w:tcPr>
          <w:p w14:paraId="1743A30A" w14:textId="77777777" w:rsidR="00F32545" w:rsidRPr="00A657DE" w:rsidRDefault="00F32545" w:rsidP="00A51297">
            <w:pPr>
              <w:pStyle w:val="BodyText"/>
              <w:spacing w:before="0"/>
              <w:ind w:left="0"/>
              <w:jc w:val="center"/>
              <w:rPr>
                <w:rFonts w:ascii="Arial" w:hAnsi="Arial" w:cs="Arial"/>
              </w:rPr>
            </w:pPr>
            <w:r>
              <w:rPr>
                <w:rFonts w:ascii="Arial" w:hAnsi="Arial" w:cs="Arial"/>
              </w:rPr>
              <w:t>3</w:t>
            </w:r>
            <w:r w:rsidRPr="00A657DE">
              <w:rPr>
                <w:rFonts w:ascii="Arial" w:hAnsi="Arial" w:cs="Arial"/>
              </w:rPr>
              <w:t>0%</w:t>
            </w:r>
          </w:p>
        </w:tc>
      </w:tr>
      <w:tr w:rsidR="00F32545" w:rsidRPr="00A657DE" w14:paraId="2BD2806A" w14:textId="77777777" w:rsidTr="0012706D">
        <w:trPr>
          <w:trHeight w:val="20"/>
        </w:trPr>
        <w:tc>
          <w:tcPr>
            <w:tcW w:w="5487" w:type="dxa"/>
            <w:shd w:val="clear" w:color="auto" w:fill="auto"/>
          </w:tcPr>
          <w:p w14:paraId="5A0433F0" w14:textId="77777777" w:rsidR="00F32545" w:rsidRPr="00A657DE" w:rsidRDefault="00F32545" w:rsidP="00A51297">
            <w:pPr>
              <w:pStyle w:val="BodyText"/>
              <w:spacing w:before="0"/>
              <w:ind w:left="0"/>
              <w:rPr>
                <w:rFonts w:ascii="Arial" w:hAnsi="Arial" w:cs="Arial"/>
              </w:rPr>
            </w:pPr>
            <w:r w:rsidRPr="00A657DE">
              <w:rPr>
                <w:rFonts w:ascii="Arial" w:hAnsi="Arial" w:cs="Arial"/>
              </w:rPr>
              <w:t>Deposition Appearance Rates With Transcript Order</w:t>
            </w:r>
            <w:r>
              <w:rPr>
                <w:rFonts w:ascii="Arial" w:hAnsi="Arial" w:cs="Arial"/>
              </w:rPr>
              <w:t xml:space="preserve"> – Northern California, two hour minimum </w:t>
            </w:r>
          </w:p>
          <w:p w14:paraId="6E4972C6" w14:textId="77777777" w:rsidR="00F32545" w:rsidRPr="00A657DE" w:rsidRDefault="00F32545" w:rsidP="00A51297">
            <w:pPr>
              <w:pStyle w:val="BodyText"/>
              <w:spacing w:before="0"/>
              <w:ind w:left="0"/>
              <w:rPr>
                <w:rFonts w:ascii="Arial" w:hAnsi="Arial" w:cs="Arial"/>
                <w:sz w:val="18"/>
                <w:szCs w:val="18"/>
              </w:rPr>
            </w:pPr>
            <w:r w:rsidRPr="00A657DE">
              <w:rPr>
                <w:rFonts w:ascii="Arial" w:hAnsi="Arial" w:cs="Arial"/>
                <w:i/>
                <w:spacing w:val="-1"/>
                <w:sz w:val="18"/>
                <w:szCs w:val="18"/>
                <w:u w:val="single"/>
              </w:rPr>
              <w:t>(</w:t>
            </w:r>
            <w:r>
              <w:rPr>
                <w:rFonts w:ascii="Arial" w:hAnsi="Arial" w:cs="Arial"/>
                <w:i/>
                <w:spacing w:val="-1"/>
                <w:sz w:val="18"/>
                <w:szCs w:val="18"/>
              </w:rPr>
              <w:t>Monday - Friday, 8am - 5pm, excludes holidays)</w:t>
            </w:r>
          </w:p>
        </w:tc>
        <w:tc>
          <w:tcPr>
            <w:tcW w:w="4052" w:type="dxa"/>
            <w:shd w:val="clear" w:color="auto" w:fill="auto"/>
          </w:tcPr>
          <w:p w14:paraId="12C5080C" w14:textId="77777777" w:rsidR="00F32545" w:rsidRPr="00A657DE" w:rsidRDefault="00F32545" w:rsidP="00A51297">
            <w:pPr>
              <w:pStyle w:val="BodyText"/>
              <w:spacing w:before="0"/>
              <w:ind w:left="0"/>
              <w:jc w:val="center"/>
              <w:rPr>
                <w:rFonts w:ascii="Arial" w:hAnsi="Arial" w:cs="Arial"/>
              </w:rPr>
            </w:pPr>
            <w:r>
              <w:rPr>
                <w:rFonts w:ascii="Arial" w:hAnsi="Arial" w:cs="Arial"/>
              </w:rPr>
              <w:t>$55 per hour</w:t>
            </w:r>
          </w:p>
        </w:tc>
      </w:tr>
      <w:tr w:rsidR="00F32545" w:rsidRPr="00A657DE" w14:paraId="02B61F72" w14:textId="77777777" w:rsidTr="0012706D">
        <w:trPr>
          <w:trHeight w:val="20"/>
        </w:trPr>
        <w:tc>
          <w:tcPr>
            <w:tcW w:w="5487" w:type="dxa"/>
            <w:shd w:val="clear" w:color="auto" w:fill="auto"/>
          </w:tcPr>
          <w:p w14:paraId="459523FF" w14:textId="77777777" w:rsidR="00F32545" w:rsidRPr="00A657DE" w:rsidRDefault="00F32545" w:rsidP="00A51297">
            <w:pPr>
              <w:pStyle w:val="BodyText"/>
              <w:spacing w:before="0"/>
              <w:ind w:left="0"/>
              <w:rPr>
                <w:rFonts w:ascii="Arial" w:hAnsi="Arial" w:cs="Arial"/>
              </w:rPr>
            </w:pPr>
            <w:r w:rsidRPr="00A657DE">
              <w:rPr>
                <w:rFonts w:ascii="Arial" w:hAnsi="Arial" w:cs="Arial"/>
              </w:rPr>
              <w:t>Deposition Appearance Rates Without Transcript Order</w:t>
            </w:r>
            <w:r>
              <w:rPr>
                <w:rFonts w:ascii="Arial" w:hAnsi="Arial" w:cs="Arial"/>
              </w:rPr>
              <w:t xml:space="preserve"> – Northern California </w:t>
            </w:r>
          </w:p>
          <w:p w14:paraId="0592BE0A" w14:textId="77777777" w:rsidR="00F32545" w:rsidRPr="00A657DE" w:rsidRDefault="00F32545" w:rsidP="00A51297">
            <w:pPr>
              <w:pStyle w:val="BodyText"/>
              <w:spacing w:before="0"/>
              <w:ind w:left="0"/>
              <w:rPr>
                <w:rFonts w:ascii="Arial" w:hAnsi="Arial" w:cs="Arial"/>
                <w:sz w:val="18"/>
                <w:szCs w:val="18"/>
              </w:rPr>
            </w:pPr>
            <w:r w:rsidRPr="00A657DE">
              <w:rPr>
                <w:rFonts w:ascii="Arial" w:hAnsi="Arial" w:cs="Arial"/>
                <w:i/>
                <w:spacing w:val="-1"/>
                <w:sz w:val="18"/>
                <w:szCs w:val="18"/>
                <w:u w:val="single"/>
              </w:rPr>
              <w:t>(</w:t>
            </w:r>
            <w:r w:rsidRPr="00A657DE">
              <w:rPr>
                <w:rFonts w:ascii="Arial" w:hAnsi="Arial" w:cs="Arial"/>
                <w:i/>
                <w:spacing w:val="-1"/>
                <w:sz w:val="18"/>
                <w:szCs w:val="18"/>
              </w:rPr>
              <w:t>Monday - Friday, 8am - 5pm</w:t>
            </w:r>
            <w:r>
              <w:rPr>
                <w:rFonts w:ascii="Arial" w:hAnsi="Arial" w:cs="Arial"/>
                <w:i/>
                <w:spacing w:val="-1"/>
                <w:sz w:val="18"/>
                <w:szCs w:val="18"/>
              </w:rPr>
              <w:t>, excludes holidays</w:t>
            </w:r>
            <w:r w:rsidRPr="00A657DE">
              <w:rPr>
                <w:rFonts w:ascii="Arial" w:hAnsi="Arial" w:cs="Arial"/>
                <w:i/>
                <w:spacing w:val="-1"/>
                <w:sz w:val="18"/>
                <w:szCs w:val="18"/>
              </w:rPr>
              <w:t>)</w:t>
            </w:r>
          </w:p>
        </w:tc>
        <w:tc>
          <w:tcPr>
            <w:tcW w:w="4052" w:type="dxa"/>
            <w:shd w:val="clear" w:color="auto" w:fill="auto"/>
          </w:tcPr>
          <w:p w14:paraId="69913549" w14:textId="77777777" w:rsidR="00F32545" w:rsidRPr="00A657DE" w:rsidRDefault="00F32545" w:rsidP="00A51297">
            <w:pPr>
              <w:pStyle w:val="BodyText"/>
              <w:spacing w:before="0"/>
              <w:ind w:left="0"/>
              <w:jc w:val="center"/>
              <w:rPr>
                <w:rFonts w:ascii="Arial" w:hAnsi="Arial" w:cs="Arial"/>
              </w:rPr>
            </w:pPr>
            <w:r>
              <w:rPr>
                <w:rFonts w:ascii="Arial" w:hAnsi="Arial" w:cs="Arial"/>
              </w:rPr>
              <w:t>$375 half day &amp; $565 full day</w:t>
            </w:r>
            <w:r w:rsidRPr="00A657DE">
              <w:rPr>
                <w:rFonts w:ascii="Arial" w:hAnsi="Arial" w:cs="Arial"/>
              </w:rPr>
              <w:t xml:space="preserve"> </w:t>
            </w:r>
          </w:p>
        </w:tc>
      </w:tr>
      <w:tr w:rsidR="00F32545" w:rsidRPr="00A657DE" w14:paraId="42D987FF" w14:textId="77777777" w:rsidTr="0012706D">
        <w:trPr>
          <w:trHeight w:val="20"/>
        </w:trPr>
        <w:tc>
          <w:tcPr>
            <w:tcW w:w="5487" w:type="dxa"/>
            <w:shd w:val="clear" w:color="auto" w:fill="auto"/>
          </w:tcPr>
          <w:p w14:paraId="1FE0F770" w14:textId="77777777" w:rsidR="00F32545" w:rsidRPr="00A657DE" w:rsidRDefault="00F32545" w:rsidP="00A51297">
            <w:pPr>
              <w:pStyle w:val="BodyText"/>
              <w:spacing w:before="0"/>
              <w:ind w:left="0"/>
              <w:rPr>
                <w:rFonts w:ascii="Arial" w:hAnsi="Arial" w:cs="Arial"/>
              </w:rPr>
            </w:pPr>
            <w:r w:rsidRPr="00A657DE">
              <w:rPr>
                <w:rFonts w:ascii="Arial" w:hAnsi="Arial" w:cs="Arial"/>
              </w:rPr>
              <w:t>Deposition Appearance Rates With Transcript Order</w:t>
            </w:r>
            <w:r>
              <w:rPr>
                <w:rFonts w:ascii="Arial" w:hAnsi="Arial" w:cs="Arial"/>
              </w:rPr>
              <w:t xml:space="preserve"> – Southern California </w:t>
            </w:r>
          </w:p>
          <w:p w14:paraId="14813ED0" w14:textId="77777777" w:rsidR="00F32545" w:rsidRPr="00A657DE" w:rsidRDefault="00F32545" w:rsidP="00A51297">
            <w:pPr>
              <w:pStyle w:val="BodyText"/>
              <w:spacing w:before="0"/>
              <w:ind w:left="0"/>
              <w:rPr>
                <w:rFonts w:ascii="Arial" w:hAnsi="Arial" w:cs="Arial"/>
                <w:sz w:val="18"/>
                <w:szCs w:val="18"/>
              </w:rPr>
            </w:pPr>
            <w:r w:rsidRPr="00A657DE">
              <w:rPr>
                <w:rFonts w:ascii="Arial" w:hAnsi="Arial" w:cs="Arial"/>
                <w:i/>
                <w:spacing w:val="-1"/>
                <w:sz w:val="18"/>
                <w:szCs w:val="18"/>
                <w:u w:val="single"/>
              </w:rPr>
              <w:t>(</w:t>
            </w:r>
            <w:r>
              <w:rPr>
                <w:rFonts w:ascii="Arial" w:hAnsi="Arial" w:cs="Arial"/>
                <w:i/>
                <w:spacing w:val="-1"/>
                <w:sz w:val="18"/>
                <w:szCs w:val="18"/>
              </w:rPr>
              <w:t>Monday - Friday, 8am - 5pm, excludes holidays)</w:t>
            </w:r>
          </w:p>
        </w:tc>
        <w:tc>
          <w:tcPr>
            <w:tcW w:w="4052" w:type="dxa"/>
            <w:shd w:val="clear" w:color="auto" w:fill="auto"/>
          </w:tcPr>
          <w:p w14:paraId="3D5361BE" w14:textId="77777777" w:rsidR="00F32545" w:rsidRPr="00A657DE" w:rsidRDefault="00F32545" w:rsidP="00A51297">
            <w:pPr>
              <w:pStyle w:val="BodyText"/>
              <w:spacing w:before="0"/>
              <w:ind w:left="0"/>
              <w:jc w:val="center"/>
              <w:rPr>
                <w:rFonts w:ascii="Arial" w:hAnsi="Arial" w:cs="Arial"/>
              </w:rPr>
            </w:pPr>
            <w:r>
              <w:rPr>
                <w:rFonts w:ascii="Arial" w:hAnsi="Arial" w:cs="Arial"/>
              </w:rPr>
              <w:t>$No charge</w:t>
            </w:r>
            <w:r w:rsidRPr="00A657DE">
              <w:rPr>
                <w:rFonts w:ascii="Arial" w:hAnsi="Arial" w:cs="Arial"/>
              </w:rPr>
              <w:t xml:space="preserve"> </w:t>
            </w:r>
          </w:p>
        </w:tc>
      </w:tr>
      <w:tr w:rsidR="00F32545" w:rsidRPr="00A657DE" w14:paraId="26FC5762" w14:textId="77777777" w:rsidTr="0012706D">
        <w:trPr>
          <w:trHeight w:val="20"/>
        </w:trPr>
        <w:tc>
          <w:tcPr>
            <w:tcW w:w="5487" w:type="dxa"/>
            <w:shd w:val="clear" w:color="auto" w:fill="auto"/>
          </w:tcPr>
          <w:p w14:paraId="2E43108A" w14:textId="77777777" w:rsidR="00F32545" w:rsidRPr="00A657DE" w:rsidRDefault="00F32545" w:rsidP="00A51297">
            <w:pPr>
              <w:pStyle w:val="BodyText"/>
              <w:spacing w:before="0"/>
              <w:ind w:left="0"/>
              <w:rPr>
                <w:rFonts w:ascii="Arial" w:hAnsi="Arial" w:cs="Arial"/>
              </w:rPr>
            </w:pPr>
            <w:r w:rsidRPr="00A657DE">
              <w:rPr>
                <w:rFonts w:ascii="Arial" w:hAnsi="Arial" w:cs="Arial"/>
              </w:rPr>
              <w:t>Deposition Appearance Rates Without Transcript Order</w:t>
            </w:r>
            <w:r>
              <w:rPr>
                <w:rFonts w:ascii="Arial" w:hAnsi="Arial" w:cs="Arial"/>
              </w:rPr>
              <w:t xml:space="preserve"> – Southern California </w:t>
            </w:r>
          </w:p>
          <w:p w14:paraId="5DDE3BDF" w14:textId="77777777" w:rsidR="00F32545" w:rsidRPr="00A657DE" w:rsidRDefault="00F32545" w:rsidP="00A51297">
            <w:pPr>
              <w:pStyle w:val="BodyText"/>
              <w:spacing w:before="0"/>
              <w:ind w:left="0"/>
              <w:rPr>
                <w:rFonts w:ascii="Arial" w:hAnsi="Arial" w:cs="Arial"/>
                <w:sz w:val="18"/>
                <w:szCs w:val="18"/>
              </w:rPr>
            </w:pPr>
            <w:r w:rsidRPr="00A657DE">
              <w:rPr>
                <w:rFonts w:ascii="Arial" w:hAnsi="Arial" w:cs="Arial"/>
                <w:i/>
                <w:spacing w:val="-1"/>
                <w:sz w:val="18"/>
                <w:szCs w:val="18"/>
                <w:u w:val="single"/>
              </w:rPr>
              <w:t>(</w:t>
            </w:r>
            <w:r w:rsidRPr="00A657DE">
              <w:rPr>
                <w:rFonts w:ascii="Arial" w:hAnsi="Arial" w:cs="Arial"/>
                <w:i/>
                <w:spacing w:val="-1"/>
                <w:sz w:val="18"/>
                <w:szCs w:val="18"/>
              </w:rPr>
              <w:t>Monday - Friday, 8am - 5pm</w:t>
            </w:r>
            <w:r>
              <w:rPr>
                <w:rFonts w:ascii="Arial" w:hAnsi="Arial" w:cs="Arial"/>
                <w:i/>
                <w:spacing w:val="-1"/>
                <w:sz w:val="18"/>
                <w:szCs w:val="18"/>
              </w:rPr>
              <w:t>, excludes holidays</w:t>
            </w:r>
            <w:r w:rsidRPr="00A657DE">
              <w:rPr>
                <w:rFonts w:ascii="Arial" w:hAnsi="Arial" w:cs="Arial"/>
                <w:i/>
                <w:spacing w:val="-1"/>
                <w:sz w:val="18"/>
                <w:szCs w:val="18"/>
              </w:rPr>
              <w:t>)</w:t>
            </w:r>
          </w:p>
        </w:tc>
        <w:tc>
          <w:tcPr>
            <w:tcW w:w="4052" w:type="dxa"/>
            <w:shd w:val="clear" w:color="auto" w:fill="auto"/>
          </w:tcPr>
          <w:p w14:paraId="31ABCDA1" w14:textId="77777777" w:rsidR="00F32545" w:rsidRPr="00A657DE" w:rsidRDefault="00F32545" w:rsidP="00A51297">
            <w:pPr>
              <w:pStyle w:val="BodyText"/>
              <w:spacing w:before="0"/>
              <w:ind w:left="0"/>
              <w:jc w:val="center"/>
              <w:rPr>
                <w:rFonts w:ascii="Arial" w:hAnsi="Arial" w:cs="Arial"/>
              </w:rPr>
            </w:pPr>
            <w:r>
              <w:rPr>
                <w:rFonts w:ascii="Arial" w:hAnsi="Arial" w:cs="Arial"/>
              </w:rPr>
              <w:t xml:space="preserve">$400 half day &amp; $735 full day </w:t>
            </w:r>
            <w:r w:rsidRPr="00A657DE">
              <w:rPr>
                <w:rFonts w:ascii="Arial" w:hAnsi="Arial" w:cs="Arial"/>
              </w:rPr>
              <w:t xml:space="preserve"> </w:t>
            </w:r>
          </w:p>
        </w:tc>
      </w:tr>
    </w:tbl>
    <w:p w14:paraId="39B0FF6D" w14:textId="77777777" w:rsidR="00F32545" w:rsidRPr="00A657DE" w:rsidRDefault="00F32545" w:rsidP="00F32545">
      <w:pPr>
        <w:spacing w:after="0" w:line="240" w:lineRule="auto"/>
        <w:rPr>
          <w:rFonts w:ascii="Arial" w:hAnsi="Arial" w:cs="Arial"/>
          <w:b/>
          <w:color w:val="ED7D31" w:themeColor="accent2"/>
          <w:u w:val="single"/>
        </w:rPr>
      </w:pPr>
    </w:p>
    <w:tbl>
      <w:tblPr>
        <w:tblStyle w:val="TableGrid"/>
        <w:tblW w:w="9540" w:type="dxa"/>
        <w:tblInd w:w="-95" w:type="dxa"/>
        <w:tblLook w:val="04A0" w:firstRow="1" w:lastRow="0" w:firstColumn="1" w:lastColumn="0" w:noHBand="0" w:noVBand="1"/>
      </w:tblPr>
      <w:tblGrid>
        <w:gridCol w:w="5193"/>
        <w:gridCol w:w="4347"/>
      </w:tblGrid>
      <w:tr w:rsidR="00F32545" w:rsidRPr="00A657DE" w14:paraId="52FB75A4" w14:textId="77777777" w:rsidTr="0012706D">
        <w:trPr>
          <w:trHeight w:val="180"/>
        </w:trPr>
        <w:tc>
          <w:tcPr>
            <w:tcW w:w="5193" w:type="dxa"/>
            <w:tcBorders>
              <w:top w:val="single" w:sz="4" w:space="0" w:color="auto"/>
              <w:left w:val="single" w:sz="4" w:space="0" w:color="auto"/>
              <w:bottom w:val="single" w:sz="4" w:space="0" w:color="auto"/>
              <w:right w:val="single" w:sz="4" w:space="0" w:color="auto"/>
            </w:tcBorders>
            <w:shd w:val="clear" w:color="auto" w:fill="FF7825"/>
          </w:tcPr>
          <w:p w14:paraId="5643D49C" w14:textId="77777777" w:rsidR="00F32545" w:rsidRPr="00A657DE" w:rsidRDefault="00F32545" w:rsidP="00A51297">
            <w:pPr>
              <w:jc w:val="center"/>
              <w:rPr>
                <w:rFonts w:ascii="Arial" w:hAnsi="Arial" w:cs="Arial"/>
                <w:b/>
              </w:rPr>
            </w:pPr>
            <w:r w:rsidRPr="00A657DE">
              <w:rPr>
                <w:rFonts w:ascii="Arial" w:hAnsi="Arial" w:cs="Arial"/>
                <w:b/>
              </w:rPr>
              <w:t>Additional Services</w:t>
            </w:r>
          </w:p>
        </w:tc>
        <w:tc>
          <w:tcPr>
            <w:tcW w:w="4347" w:type="dxa"/>
            <w:tcBorders>
              <w:top w:val="single" w:sz="4" w:space="0" w:color="auto"/>
              <w:left w:val="single" w:sz="4" w:space="0" w:color="auto"/>
              <w:bottom w:val="single" w:sz="4" w:space="0" w:color="auto"/>
              <w:right w:val="single" w:sz="4" w:space="0" w:color="auto"/>
            </w:tcBorders>
            <w:shd w:val="clear" w:color="auto" w:fill="FF7825"/>
          </w:tcPr>
          <w:p w14:paraId="0340409D" w14:textId="77777777" w:rsidR="00F32545" w:rsidRPr="00A657DE" w:rsidRDefault="00F32545" w:rsidP="00A51297">
            <w:pPr>
              <w:jc w:val="center"/>
              <w:rPr>
                <w:rFonts w:ascii="Arial" w:hAnsi="Arial" w:cs="Arial"/>
                <w:b/>
              </w:rPr>
            </w:pPr>
            <w:r w:rsidRPr="00A657DE">
              <w:rPr>
                <w:rFonts w:ascii="Arial" w:hAnsi="Arial" w:cs="Arial"/>
                <w:b/>
              </w:rPr>
              <w:t>Pricing</w:t>
            </w:r>
          </w:p>
        </w:tc>
      </w:tr>
      <w:tr w:rsidR="00F32545" w:rsidRPr="00A657DE" w14:paraId="37D81347" w14:textId="77777777" w:rsidTr="0012706D">
        <w:trPr>
          <w:trHeight w:val="173"/>
        </w:trPr>
        <w:tc>
          <w:tcPr>
            <w:tcW w:w="5193" w:type="dxa"/>
            <w:tcBorders>
              <w:top w:val="single" w:sz="4" w:space="0" w:color="auto"/>
            </w:tcBorders>
            <w:shd w:val="clear" w:color="auto" w:fill="auto"/>
          </w:tcPr>
          <w:p w14:paraId="13DCEDAC" w14:textId="77777777" w:rsidR="00F32545" w:rsidRPr="00A657DE" w:rsidRDefault="00F32545" w:rsidP="00A51297">
            <w:pPr>
              <w:rPr>
                <w:rFonts w:ascii="Arial" w:hAnsi="Arial" w:cs="Arial"/>
              </w:rPr>
            </w:pPr>
            <w:r w:rsidRPr="00A657DE">
              <w:rPr>
                <w:rFonts w:ascii="Arial" w:hAnsi="Arial" w:cs="Arial"/>
              </w:rPr>
              <w:t>Medical/Technical/Video/Telephonic Surcharge</w:t>
            </w:r>
          </w:p>
        </w:tc>
        <w:tc>
          <w:tcPr>
            <w:tcW w:w="4347" w:type="dxa"/>
            <w:tcBorders>
              <w:top w:val="single" w:sz="4" w:space="0" w:color="auto"/>
            </w:tcBorders>
            <w:shd w:val="clear" w:color="auto" w:fill="auto"/>
            <w:vAlign w:val="center"/>
          </w:tcPr>
          <w:p w14:paraId="1D96A8D7" w14:textId="77777777" w:rsidR="00F32545" w:rsidRPr="00A657DE" w:rsidRDefault="00F32545" w:rsidP="00A51297">
            <w:pPr>
              <w:jc w:val="center"/>
              <w:rPr>
                <w:rFonts w:ascii="Arial" w:hAnsi="Arial" w:cs="Arial"/>
              </w:rPr>
            </w:pPr>
            <w:r w:rsidRPr="00A657DE">
              <w:rPr>
                <w:rFonts w:ascii="Arial" w:hAnsi="Arial" w:cs="Arial"/>
              </w:rPr>
              <w:t>$.50 per page</w:t>
            </w:r>
          </w:p>
        </w:tc>
      </w:tr>
      <w:tr w:rsidR="00F32545" w:rsidRPr="00A657DE" w14:paraId="5698EB48" w14:textId="77777777" w:rsidTr="0012706D">
        <w:trPr>
          <w:trHeight w:val="173"/>
        </w:trPr>
        <w:tc>
          <w:tcPr>
            <w:tcW w:w="5193" w:type="dxa"/>
            <w:shd w:val="clear" w:color="auto" w:fill="auto"/>
          </w:tcPr>
          <w:p w14:paraId="77685618" w14:textId="77777777" w:rsidR="00F32545" w:rsidRPr="00A657DE" w:rsidRDefault="00F32545" w:rsidP="00A51297">
            <w:pPr>
              <w:tabs>
                <w:tab w:val="center" w:pos="2820"/>
              </w:tabs>
              <w:rPr>
                <w:rFonts w:ascii="Arial" w:hAnsi="Arial" w:cs="Arial"/>
              </w:rPr>
            </w:pPr>
            <w:r w:rsidRPr="00A657DE">
              <w:rPr>
                <w:rFonts w:ascii="Arial" w:hAnsi="Arial" w:cs="Arial"/>
              </w:rPr>
              <w:t xml:space="preserve">Interpreting Surcharge </w:t>
            </w:r>
          </w:p>
        </w:tc>
        <w:tc>
          <w:tcPr>
            <w:tcW w:w="4347" w:type="dxa"/>
            <w:shd w:val="clear" w:color="auto" w:fill="auto"/>
            <w:vAlign w:val="center"/>
          </w:tcPr>
          <w:p w14:paraId="78BBC59C" w14:textId="77777777" w:rsidR="00F32545" w:rsidRPr="00A657DE" w:rsidRDefault="00F32545" w:rsidP="00A51297">
            <w:pPr>
              <w:jc w:val="center"/>
              <w:rPr>
                <w:rFonts w:ascii="Arial" w:hAnsi="Arial" w:cs="Arial"/>
              </w:rPr>
            </w:pPr>
            <w:r w:rsidRPr="00A657DE">
              <w:rPr>
                <w:rFonts w:ascii="Arial" w:hAnsi="Arial" w:cs="Arial"/>
              </w:rPr>
              <w:t>$.50 per page</w:t>
            </w:r>
          </w:p>
        </w:tc>
      </w:tr>
      <w:tr w:rsidR="00F32545" w:rsidRPr="00A657DE" w14:paraId="2BCBCD06" w14:textId="77777777" w:rsidTr="0012706D">
        <w:trPr>
          <w:trHeight w:val="173"/>
        </w:trPr>
        <w:tc>
          <w:tcPr>
            <w:tcW w:w="5193" w:type="dxa"/>
            <w:shd w:val="clear" w:color="auto" w:fill="auto"/>
          </w:tcPr>
          <w:p w14:paraId="4386FB81" w14:textId="77777777" w:rsidR="00F32545" w:rsidRPr="00A657DE" w:rsidRDefault="00F32545" w:rsidP="00A51297">
            <w:pPr>
              <w:tabs>
                <w:tab w:val="center" w:pos="2820"/>
              </w:tabs>
              <w:rPr>
                <w:rFonts w:ascii="Arial" w:hAnsi="Arial" w:cs="Arial"/>
              </w:rPr>
            </w:pPr>
            <w:r w:rsidRPr="00A657DE">
              <w:rPr>
                <w:rFonts w:ascii="Arial" w:hAnsi="Arial" w:cs="Arial"/>
              </w:rPr>
              <w:t>Real-Time*</w:t>
            </w:r>
          </w:p>
        </w:tc>
        <w:tc>
          <w:tcPr>
            <w:tcW w:w="4347" w:type="dxa"/>
            <w:shd w:val="clear" w:color="auto" w:fill="auto"/>
            <w:vAlign w:val="center"/>
          </w:tcPr>
          <w:p w14:paraId="2C6B4F3E" w14:textId="77777777" w:rsidR="00F32545" w:rsidRPr="00A657DE" w:rsidRDefault="00F32545" w:rsidP="00A51297">
            <w:pPr>
              <w:jc w:val="center"/>
              <w:rPr>
                <w:rFonts w:ascii="Arial" w:hAnsi="Arial" w:cs="Arial"/>
              </w:rPr>
            </w:pPr>
            <w:r>
              <w:rPr>
                <w:rFonts w:ascii="Arial" w:hAnsi="Arial" w:cs="Arial"/>
              </w:rPr>
              <w:t>$1.85</w:t>
            </w:r>
            <w:r w:rsidRPr="00A657DE">
              <w:rPr>
                <w:rFonts w:ascii="Arial" w:hAnsi="Arial" w:cs="Arial"/>
              </w:rPr>
              <w:t xml:space="preserve"> additional per page, per hook-up</w:t>
            </w:r>
          </w:p>
        </w:tc>
      </w:tr>
      <w:tr w:rsidR="00F32545" w:rsidRPr="00A657DE" w14:paraId="07ECDC70" w14:textId="77777777" w:rsidTr="0012706D">
        <w:trPr>
          <w:trHeight w:val="180"/>
        </w:trPr>
        <w:tc>
          <w:tcPr>
            <w:tcW w:w="5193" w:type="dxa"/>
            <w:shd w:val="clear" w:color="auto" w:fill="auto"/>
          </w:tcPr>
          <w:p w14:paraId="44852E4E" w14:textId="77777777" w:rsidR="00F32545" w:rsidRPr="00A657DE" w:rsidRDefault="00F32545" w:rsidP="00A51297">
            <w:pPr>
              <w:rPr>
                <w:rFonts w:ascii="Arial" w:hAnsi="Arial" w:cs="Arial"/>
              </w:rPr>
            </w:pPr>
            <w:r w:rsidRPr="00A657DE">
              <w:rPr>
                <w:rFonts w:ascii="Arial" w:hAnsi="Arial" w:cs="Arial"/>
              </w:rPr>
              <w:t xml:space="preserve">Real-Time </w:t>
            </w:r>
            <w:r>
              <w:rPr>
                <w:rFonts w:ascii="Arial" w:hAnsi="Arial" w:cs="Arial"/>
              </w:rPr>
              <w:t>Streaming</w:t>
            </w:r>
          </w:p>
        </w:tc>
        <w:tc>
          <w:tcPr>
            <w:tcW w:w="4347" w:type="dxa"/>
            <w:shd w:val="clear" w:color="auto" w:fill="auto"/>
            <w:vAlign w:val="center"/>
          </w:tcPr>
          <w:p w14:paraId="444E38FB" w14:textId="77777777" w:rsidR="00F32545" w:rsidRPr="00A657DE" w:rsidRDefault="00F32545" w:rsidP="00A51297">
            <w:pPr>
              <w:jc w:val="center"/>
              <w:rPr>
                <w:rFonts w:ascii="Arial" w:hAnsi="Arial" w:cs="Arial"/>
              </w:rPr>
            </w:pPr>
            <w:r>
              <w:rPr>
                <w:rFonts w:ascii="Arial" w:hAnsi="Arial" w:cs="Arial"/>
              </w:rPr>
              <w:t>$2.00</w:t>
            </w:r>
            <w:r w:rsidRPr="00A657DE">
              <w:rPr>
                <w:rFonts w:ascii="Arial" w:hAnsi="Arial" w:cs="Arial"/>
              </w:rPr>
              <w:t xml:space="preserve"> additional per page, per hook-up</w:t>
            </w:r>
          </w:p>
        </w:tc>
      </w:tr>
      <w:tr w:rsidR="00F32545" w:rsidRPr="00A657DE" w14:paraId="37D80B03" w14:textId="77777777" w:rsidTr="0012706D">
        <w:trPr>
          <w:trHeight w:val="180"/>
        </w:trPr>
        <w:tc>
          <w:tcPr>
            <w:tcW w:w="5193" w:type="dxa"/>
            <w:shd w:val="clear" w:color="auto" w:fill="auto"/>
          </w:tcPr>
          <w:p w14:paraId="24D173B4" w14:textId="77777777" w:rsidR="00F32545" w:rsidRPr="00A657DE" w:rsidRDefault="00F32545" w:rsidP="00A51297">
            <w:pPr>
              <w:rPr>
                <w:rFonts w:ascii="Arial" w:hAnsi="Arial" w:cs="Arial"/>
              </w:rPr>
            </w:pPr>
            <w:r w:rsidRPr="00A657DE">
              <w:rPr>
                <w:rFonts w:ascii="Arial" w:hAnsi="Arial" w:cs="Arial"/>
              </w:rPr>
              <w:t xml:space="preserve">Rough Draft* </w:t>
            </w:r>
          </w:p>
        </w:tc>
        <w:tc>
          <w:tcPr>
            <w:tcW w:w="4347" w:type="dxa"/>
            <w:shd w:val="clear" w:color="auto" w:fill="auto"/>
            <w:vAlign w:val="center"/>
          </w:tcPr>
          <w:p w14:paraId="12509104" w14:textId="77777777" w:rsidR="00F32545" w:rsidRPr="00A657DE" w:rsidRDefault="00F32545" w:rsidP="00A51297">
            <w:pPr>
              <w:jc w:val="center"/>
              <w:rPr>
                <w:rFonts w:ascii="Arial" w:hAnsi="Arial" w:cs="Arial"/>
              </w:rPr>
            </w:pPr>
            <w:r w:rsidRPr="00A657DE">
              <w:rPr>
                <w:rFonts w:ascii="Arial" w:hAnsi="Arial" w:cs="Arial"/>
              </w:rPr>
              <w:t>$1.50 per page</w:t>
            </w:r>
          </w:p>
        </w:tc>
      </w:tr>
      <w:tr w:rsidR="00F32545" w:rsidRPr="00A657DE" w14:paraId="3FC87B8E" w14:textId="77777777" w:rsidTr="0012706D">
        <w:trPr>
          <w:trHeight w:val="180"/>
        </w:trPr>
        <w:tc>
          <w:tcPr>
            <w:tcW w:w="5193" w:type="dxa"/>
            <w:shd w:val="clear" w:color="auto" w:fill="auto"/>
          </w:tcPr>
          <w:p w14:paraId="762B53A5" w14:textId="77777777" w:rsidR="00F32545" w:rsidRPr="00A657DE" w:rsidRDefault="00F32545" w:rsidP="00A51297">
            <w:pPr>
              <w:rPr>
                <w:rFonts w:ascii="Arial" w:hAnsi="Arial" w:cs="Arial"/>
              </w:rPr>
            </w:pPr>
            <w:r w:rsidRPr="00A657DE">
              <w:rPr>
                <w:rFonts w:ascii="Arial" w:hAnsi="Arial" w:cs="Arial"/>
              </w:rPr>
              <w:t>Exhibits - Black/White</w:t>
            </w:r>
            <w:r>
              <w:rPr>
                <w:rFonts w:ascii="Arial" w:hAnsi="Arial" w:cs="Arial"/>
              </w:rPr>
              <w:t xml:space="preserve"> or Color</w:t>
            </w:r>
          </w:p>
        </w:tc>
        <w:tc>
          <w:tcPr>
            <w:tcW w:w="4347" w:type="dxa"/>
            <w:shd w:val="clear" w:color="auto" w:fill="auto"/>
            <w:vAlign w:val="center"/>
          </w:tcPr>
          <w:p w14:paraId="7734CDCF" w14:textId="77777777" w:rsidR="00F32545" w:rsidRPr="00A657DE" w:rsidRDefault="00F32545" w:rsidP="00A51297">
            <w:pPr>
              <w:jc w:val="center"/>
              <w:rPr>
                <w:rFonts w:ascii="Arial" w:hAnsi="Arial" w:cs="Arial"/>
              </w:rPr>
            </w:pPr>
            <w:r>
              <w:rPr>
                <w:rFonts w:ascii="Arial" w:hAnsi="Arial" w:cs="Arial"/>
              </w:rPr>
              <w:t>$.35 per page</w:t>
            </w:r>
          </w:p>
        </w:tc>
      </w:tr>
      <w:tr w:rsidR="00F32545" w:rsidRPr="00A657DE" w14:paraId="2BAFADCD" w14:textId="77777777" w:rsidTr="0012706D">
        <w:trPr>
          <w:trHeight w:val="180"/>
        </w:trPr>
        <w:tc>
          <w:tcPr>
            <w:tcW w:w="5193" w:type="dxa"/>
            <w:shd w:val="clear" w:color="auto" w:fill="auto"/>
          </w:tcPr>
          <w:p w14:paraId="0938CC15" w14:textId="77777777" w:rsidR="00F32545" w:rsidRPr="00A657DE" w:rsidRDefault="00F32545" w:rsidP="00A51297">
            <w:pPr>
              <w:rPr>
                <w:rFonts w:ascii="Arial" w:hAnsi="Arial" w:cs="Arial"/>
              </w:rPr>
            </w:pPr>
            <w:r>
              <w:rPr>
                <w:rFonts w:ascii="Arial" w:hAnsi="Arial" w:cs="Arial"/>
              </w:rPr>
              <w:t>Original Transcript Handling Fee</w:t>
            </w:r>
            <w:r w:rsidRPr="00A657DE">
              <w:rPr>
                <w:rFonts w:ascii="Arial" w:hAnsi="Arial" w:cs="Arial"/>
              </w:rPr>
              <w:t xml:space="preserve"> </w:t>
            </w:r>
          </w:p>
        </w:tc>
        <w:tc>
          <w:tcPr>
            <w:tcW w:w="4347" w:type="dxa"/>
            <w:shd w:val="clear" w:color="auto" w:fill="auto"/>
            <w:vAlign w:val="center"/>
          </w:tcPr>
          <w:p w14:paraId="62F9FEC5" w14:textId="77777777" w:rsidR="00F32545" w:rsidRPr="00A657DE" w:rsidRDefault="00F32545" w:rsidP="00A51297">
            <w:pPr>
              <w:jc w:val="center"/>
              <w:rPr>
                <w:rFonts w:ascii="Arial" w:hAnsi="Arial" w:cs="Arial"/>
              </w:rPr>
            </w:pPr>
            <w:r>
              <w:rPr>
                <w:rFonts w:ascii="Arial" w:hAnsi="Arial" w:cs="Arial"/>
              </w:rPr>
              <w:t xml:space="preserve">$10 per transcript </w:t>
            </w:r>
          </w:p>
        </w:tc>
      </w:tr>
      <w:tr w:rsidR="00F32545" w:rsidRPr="00A657DE" w14:paraId="0FEFCD58" w14:textId="77777777" w:rsidTr="0012706D">
        <w:trPr>
          <w:trHeight w:val="173"/>
        </w:trPr>
        <w:tc>
          <w:tcPr>
            <w:tcW w:w="5193" w:type="dxa"/>
            <w:shd w:val="clear" w:color="auto" w:fill="auto"/>
          </w:tcPr>
          <w:p w14:paraId="0DAB49F9" w14:textId="77777777" w:rsidR="00F32545" w:rsidRPr="00A657DE" w:rsidRDefault="00F32545" w:rsidP="00A51297">
            <w:pPr>
              <w:rPr>
                <w:rFonts w:ascii="Arial" w:hAnsi="Arial" w:cs="Arial"/>
              </w:rPr>
            </w:pPr>
            <w:r w:rsidRPr="00A657DE">
              <w:rPr>
                <w:rFonts w:ascii="Arial" w:hAnsi="Arial" w:cs="Arial"/>
              </w:rPr>
              <w:t>Video</w:t>
            </w:r>
            <w:r w:rsidRPr="00A657DE">
              <w:rPr>
                <w:rFonts w:ascii="Arial" w:hAnsi="Arial" w:cs="Arial"/>
                <w:sz w:val="18"/>
                <w:szCs w:val="18"/>
              </w:rPr>
              <w:t xml:space="preserve"> (includes set-up, break down, &amp; first hour of video)</w:t>
            </w:r>
          </w:p>
        </w:tc>
        <w:tc>
          <w:tcPr>
            <w:tcW w:w="4347" w:type="dxa"/>
            <w:shd w:val="clear" w:color="auto" w:fill="auto"/>
            <w:vAlign w:val="center"/>
          </w:tcPr>
          <w:p w14:paraId="7F418748" w14:textId="77777777" w:rsidR="00F32545" w:rsidRPr="00A657DE" w:rsidRDefault="00F32545" w:rsidP="00A51297">
            <w:pPr>
              <w:jc w:val="center"/>
              <w:rPr>
                <w:rFonts w:ascii="Arial" w:hAnsi="Arial" w:cs="Arial"/>
              </w:rPr>
            </w:pPr>
            <w:r>
              <w:rPr>
                <w:rFonts w:ascii="Arial" w:hAnsi="Arial" w:cs="Arial"/>
              </w:rPr>
              <w:t>$300</w:t>
            </w:r>
            <w:r w:rsidRPr="00A657DE">
              <w:rPr>
                <w:rFonts w:ascii="Arial" w:hAnsi="Arial" w:cs="Arial"/>
              </w:rPr>
              <w:t xml:space="preserve"> flat fee</w:t>
            </w:r>
          </w:p>
        </w:tc>
      </w:tr>
      <w:tr w:rsidR="00F32545" w:rsidRPr="00A657DE" w14:paraId="4E7AC0DA" w14:textId="77777777" w:rsidTr="0012706D">
        <w:trPr>
          <w:trHeight w:val="180"/>
        </w:trPr>
        <w:tc>
          <w:tcPr>
            <w:tcW w:w="5193" w:type="dxa"/>
            <w:shd w:val="clear" w:color="auto" w:fill="auto"/>
          </w:tcPr>
          <w:p w14:paraId="7DA569EE" w14:textId="77777777" w:rsidR="00F32545" w:rsidRPr="00A657DE" w:rsidRDefault="00F32545" w:rsidP="00A51297">
            <w:pPr>
              <w:rPr>
                <w:rFonts w:ascii="Arial" w:hAnsi="Arial" w:cs="Arial"/>
              </w:rPr>
            </w:pPr>
            <w:r w:rsidRPr="00A657DE">
              <w:rPr>
                <w:rFonts w:ascii="Arial" w:hAnsi="Arial" w:cs="Arial"/>
              </w:rPr>
              <w:t xml:space="preserve">Video Additional Hours </w:t>
            </w:r>
          </w:p>
        </w:tc>
        <w:tc>
          <w:tcPr>
            <w:tcW w:w="4347" w:type="dxa"/>
            <w:shd w:val="clear" w:color="auto" w:fill="auto"/>
            <w:vAlign w:val="center"/>
          </w:tcPr>
          <w:p w14:paraId="4DDDBBCF" w14:textId="77777777" w:rsidR="00F32545" w:rsidRPr="00A657DE" w:rsidRDefault="00F32545" w:rsidP="00A51297">
            <w:pPr>
              <w:jc w:val="center"/>
              <w:rPr>
                <w:rFonts w:ascii="Arial" w:hAnsi="Arial" w:cs="Arial"/>
              </w:rPr>
            </w:pPr>
            <w:r>
              <w:rPr>
                <w:rFonts w:ascii="Arial" w:hAnsi="Arial" w:cs="Arial"/>
              </w:rPr>
              <w:t>$125</w:t>
            </w:r>
            <w:r w:rsidRPr="00A657DE">
              <w:rPr>
                <w:rFonts w:ascii="Arial" w:hAnsi="Arial" w:cs="Arial"/>
              </w:rPr>
              <w:t xml:space="preserve"> per hour</w:t>
            </w:r>
          </w:p>
        </w:tc>
      </w:tr>
      <w:tr w:rsidR="00F32545" w:rsidRPr="00A657DE" w14:paraId="5551EE1C" w14:textId="77777777" w:rsidTr="0012706D">
        <w:trPr>
          <w:trHeight w:val="180"/>
        </w:trPr>
        <w:tc>
          <w:tcPr>
            <w:tcW w:w="5193" w:type="dxa"/>
            <w:shd w:val="clear" w:color="auto" w:fill="auto"/>
          </w:tcPr>
          <w:p w14:paraId="56453E11" w14:textId="77777777" w:rsidR="00F32545" w:rsidRPr="00A657DE" w:rsidRDefault="00F32545" w:rsidP="00A51297">
            <w:pPr>
              <w:rPr>
                <w:rFonts w:ascii="Arial" w:hAnsi="Arial" w:cs="Arial"/>
              </w:rPr>
            </w:pPr>
            <w:r w:rsidRPr="00A657DE">
              <w:rPr>
                <w:rFonts w:ascii="Arial" w:hAnsi="Arial" w:cs="Arial"/>
              </w:rPr>
              <w:t>Video DVD</w:t>
            </w:r>
          </w:p>
        </w:tc>
        <w:tc>
          <w:tcPr>
            <w:tcW w:w="4347" w:type="dxa"/>
            <w:shd w:val="clear" w:color="auto" w:fill="auto"/>
            <w:vAlign w:val="center"/>
          </w:tcPr>
          <w:p w14:paraId="396AE7F8" w14:textId="77777777" w:rsidR="00F32545" w:rsidRPr="00A657DE" w:rsidRDefault="00F32545" w:rsidP="00A51297">
            <w:pPr>
              <w:jc w:val="center"/>
              <w:rPr>
                <w:rFonts w:ascii="Arial" w:hAnsi="Arial" w:cs="Arial"/>
              </w:rPr>
            </w:pPr>
            <w:r>
              <w:rPr>
                <w:rFonts w:ascii="Arial" w:hAnsi="Arial" w:cs="Arial"/>
              </w:rPr>
              <w:t>$10</w:t>
            </w:r>
            <w:r w:rsidRPr="00A657DE">
              <w:rPr>
                <w:rFonts w:ascii="Arial" w:hAnsi="Arial" w:cs="Arial"/>
              </w:rPr>
              <w:t xml:space="preserve"> per DVD</w:t>
            </w:r>
          </w:p>
        </w:tc>
      </w:tr>
      <w:tr w:rsidR="00F32545" w:rsidRPr="00A657DE" w14:paraId="02272C0B" w14:textId="77777777" w:rsidTr="0012706D">
        <w:trPr>
          <w:trHeight w:val="180"/>
        </w:trPr>
        <w:tc>
          <w:tcPr>
            <w:tcW w:w="5193" w:type="dxa"/>
            <w:shd w:val="clear" w:color="auto" w:fill="auto"/>
          </w:tcPr>
          <w:p w14:paraId="432879EB" w14:textId="77777777" w:rsidR="00F32545" w:rsidRPr="00A657DE" w:rsidRDefault="00F32545" w:rsidP="00A51297">
            <w:pPr>
              <w:rPr>
                <w:rFonts w:ascii="Arial" w:hAnsi="Arial" w:cs="Arial"/>
              </w:rPr>
            </w:pPr>
            <w:r w:rsidRPr="00A657DE">
              <w:rPr>
                <w:rFonts w:ascii="Arial" w:hAnsi="Arial" w:cs="Arial"/>
              </w:rPr>
              <w:t>Video Sync</w:t>
            </w:r>
          </w:p>
        </w:tc>
        <w:tc>
          <w:tcPr>
            <w:tcW w:w="4347" w:type="dxa"/>
            <w:shd w:val="clear" w:color="auto" w:fill="auto"/>
            <w:vAlign w:val="center"/>
          </w:tcPr>
          <w:p w14:paraId="02DA0CBC" w14:textId="77777777" w:rsidR="00F32545" w:rsidRPr="00A657DE" w:rsidRDefault="00F32545" w:rsidP="00A51297">
            <w:pPr>
              <w:jc w:val="center"/>
              <w:rPr>
                <w:rFonts w:ascii="Arial" w:hAnsi="Arial" w:cs="Arial"/>
              </w:rPr>
            </w:pPr>
            <w:r>
              <w:rPr>
                <w:rFonts w:ascii="Arial" w:hAnsi="Arial" w:cs="Arial"/>
              </w:rPr>
              <w:t>$35</w:t>
            </w:r>
            <w:r w:rsidRPr="00A657DE">
              <w:rPr>
                <w:rFonts w:ascii="Arial" w:hAnsi="Arial" w:cs="Arial"/>
              </w:rPr>
              <w:t xml:space="preserve"> per video hour</w:t>
            </w:r>
          </w:p>
        </w:tc>
      </w:tr>
      <w:tr w:rsidR="00F32545" w:rsidRPr="00A657DE" w14:paraId="62AE962D" w14:textId="77777777" w:rsidTr="0012706D">
        <w:trPr>
          <w:trHeight w:val="180"/>
        </w:trPr>
        <w:tc>
          <w:tcPr>
            <w:tcW w:w="5193" w:type="dxa"/>
            <w:shd w:val="clear" w:color="auto" w:fill="auto"/>
          </w:tcPr>
          <w:p w14:paraId="33D147C3" w14:textId="77777777" w:rsidR="00F32545" w:rsidRPr="00A657DE" w:rsidRDefault="00F32545" w:rsidP="00A51297">
            <w:pPr>
              <w:rPr>
                <w:rFonts w:ascii="Arial" w:hAnsi="Arial" w:cs="Arial"/>
              </w:rPr>
            </w:pPr>
            <w:r w:rsidRPr="00A657DE">
              <w:rPr>
                <w:rFonts w:ascii="Arial" w:hAnsi="Arial" w:cs="Arial"/>
              </w:rPr>
              <w:t xml:space="preserve">Reporter Late Cancellation </w:t>
            </w:r>
            <w:r w:rsidRPr="00A657DE">
              <w:rPr>
                <w:rFonts w:ascii="Arial" w:hAnsi="Arial" w:cs="Arial"/>
                <w:sz w:val="18"/>
                <w:szCs w:val="18"/>
              </w:rPr>
              <w:t>(if cancelled after 5pm the day prior)</w:t>
            </w:r>
          </w:p>
        </w:tc>
        <w:tc>
          <w:tcPr>
            <w:tcW w:w="4347" w:type="dxa"/>
            <w:shd w:val="clear" w:color="auto" w:fill="auto"/>
            <w:vAlign w:val="center"/>
          </w:tcPr>
          <w:p w14:paraId="7EBAE34A" w14:textId="77777777" w:rsidR="00F32545" w:rsidRPr="00A657DE" w:rsidRDefault="00F32545" w:rsidP="00A51297">
            <w:pPr>
              <w:jc w:val="center"/>
              <w:rPr>
                <w:rFonts w:ascii="Arial" w:hAnsi="Arial" w:cs="Arial"/>
              </w:rPr>
            </w:pPr>
            <w:r>
              <w:rPr>
                <w:rFonts w:ascii="Arial" w:hAnsi="Arial" w:cs="Arial"/>
              </w:rPr>
              <w:t>$285</w:t>
            </w:r>
            <w:r w:rsidRPr="00A657DE">
              <w:rPr>
                <w:rFonts w:ascii="Arial" w:hAnsi="Arial" w:cs="Arial"/>
              </w:rPr>
              <w:t xml:space="preserve"> flat fee</w:t>
            </w:r>
          </w:p>
        </w:tc>
      </w:tr>
      <w:tr w:rsidR="00F32545" w:rsidRPr="00A657DE" w14:paraId="193171D2" w14:textId="77777777" w:rsidTr="0012706D">
        <w:trPr>
          <w:trHeight w:val="243"/>
        </w:trPr>
        <w:tc>
          <w:tcPr>
            <w:tcW w:w="5193" w:type="dxa"/>
            <w:shd w:val="clear" w:color="auto" w:fill="auto"/>
          </w:tcPr>
          <w:p w14:paraId="5EC425C5" w14:textId="77777777" w:rsidR="00F32545" w:rsidRPr="00A657DE" w:rsidRDefault="00F32545" w:rsidP="00A51297">
            <w:pPr>
              <w:rPr>
                <w:rFonts w:ascii="Arial" w:hAnsi="Arial" w:cs="Arial"/>
              </w:rPr>
            </w:pPr>
            <w:r w:rsidRPr="00A657DE">
              <w:rPr>
                <w:rFonts w:ascii="Arial" w:hAnsi="Arial" w:cs="Arial"/>
              </w:rPr>
              <w:t xml:space="preserve">Video Late Cancellation </w:t>
            </w:r>
            <w:r w:rsidRPr="00A657DE">
              <w:rPr>
                <w:rFonts w:ascii="Arial" w:hAnsi="Arial" w:cs="Arial"/>
                <w:sz w:val="18"/>
                <w:szCs w:val="18"/>
              </w:rPr>
              <w:t>(if cancelled after 5pm the day prior)</w:t>
            </w:r>
          </w:p>
        </w:tc>
        <w:tc>
          <w:tcPr>
            <w:tcW w:w="4347" w:type="dxa"/>
            <w:shd w:val="clear" w:color="auto" w:fill="auto"/>
            <w:vAlign w:val="center"/>
          </w:tcPr>
          <w:p w14:paraId="25E9E636" w14:textId="77777777" w:rsidR="00F32545" w:rsidRPr="00A657DE" w:rsidRDefault="00F32545" w:rsidP="00A51297">
            <w:pPr>
              <w:jc w:val="center"/>
              <w:rPr>
                <w:rFonts w:ascii="Arial" w:hAnsi="Arial" w:cs="Arial"/>
              </w:rPr>
            </w:pPr>
            <w:r>
              <w:rPr>
                <w:rFonts w:ascii="Arial" w:hAnsi="Arial" w:cs="Arial"/>
              </w:rPr>
              <w:t>$300</w:t>
            </w:r>
            <w:r w:rsidRPr="00A657DE">
              <w:rPr>
                <w:rFonts w:ascii="Arial" w:hAnsi="Arial" w:cs="Arial"/>
              </w:rPr>
              <w:t xml:space="preserve"> flat fee</w:t>
            </w:r>
          </w:p>
        </w:tc>
      </w:tr>
      <w:tr w:rsidR="00F32545" w:rsidRPr="00A657DE" w14:paraId="30E61BFC" w14:textId="77777777" w:rsidTr="0012706D">
        <w:trPr>
          <w:trHeight w:val="180"/>
        </w:trPr>
        <w:tc>
          <w:tcPr>
            <w:tcW w:w="5193" w:type="dxa"/>
            <w:shd w:val="clear" w:color="auto" w:fill="auto"/>
          </w:tcPr>
          <w:p w14:paraId="18E854B7" w14:textId="77777777" w:rsidR="00F32545" w:rsidRPr="00A657DE" w:rsidRDefault="00F32545" w:rsidP="00A51297">
            <w:pPr>
              <w:rPr>
                <w:rFonts w:ascii="Arial" w:hAnsi="Arial" w:cs="Arial"/>
              </w:rPr>
            </w:pPr>
            <w:r w:rsidRPr="00A657DE">
              <w:rPr>
                <w:rFonts w:ascii="Arial" w:hAnsi="Arial" w:cs="Arial"/>
              </w:rPr>
              <w:t xml:space="preserve">Remote Conferencing - </w:t>
            </w:r>
            <w:r w:rsidRPr="00A657DE">
              <w:rPr>
                <w:rFonts w:ascii="Arial" w:hAnsi="Arial" w:cs="Arial"/>
                <w:b/>
              </w:rPr>
              <w:t>Participant Set-Up</w:t>
            </w:r>
          </w:p>
        </w:tc>
        <w:tc>
          <w:tcPr>
            <w:tcW w:w="4347" w:type="dxa"/>
            <w:shd w:val="clear" w:color="auto" w:fill="auto"/>
            <w:vAlign w:val="center"/>
          </w:tcPr>
          <w:p w14:paraId="2406B8A3" w14:textId="77777777" w:rsidR="00F32545" w:rsidRPr="00A657DE" w:rsidRDefault="00F32545" w:rsidP="00A51297">
            <w:pPr>
              <w:jc w:val="center"/>
              <w:rPr>
                <w:rFonts w:ascii="Arial" w:hAnsi="Arial" w:cs="Arial"/>
              </w:rPr>
            </w:pPr>
            <w:r w:rsidRPr="00A657DE">
              <w:rPr>
                <w:rFonts w:ascii="Arial" w:hAnsi="Arial" w:cs="Arial"/>
              </w:rPr>
              <w:t>$125 per participant</w:t>
            </w:r>
          </w:p>
        </w:tc>
      </w:tr>
      <w:tr w:rsidR="00F32545" w:rsidRPr="00A657DE" w14:paraId="4C3FEE8F" w14:textId="77777777" w:rsidTr="0012706D">
        <w:trPr>
          <w:trHeight w:val="180"/>
        </w:trPr>
        <w:tc>
          <w:tcPr>
            <w:tcW w:w="5193" w:type="dxa"/>
            <w:shd w:val="clear" w:color="auto" w:fill="auto"/>
          </w:tcPr>
          <w:p w14:paraId="06CC5310" w14:textId="77777777" w:rsidR="00F32545" w:rsidRPr="00A657DE" w:rsidRDefault="00F32545" w:rsidP="00A51297">
            <w:pPr>
              <w:rPr>
                <w:rFonts w:ascii="Arial" w:hAnsi="Arial" w:cs="Arial"/>
              </w:rPr>
            </w:pPr>
            <w:r w:rsidRPr="00A657DE">
              <w:rPr>
                <w:rFonts w:ascii="Arial" w:hAnsi="Arial" w:cs="Arial"/>
              </w:rPr>
              <w:t xml:space="preserve">Remote Conferencing - </w:t>
            </w:r>
            <w:r w:rsidRPr="00A657DE">
              <w:rPr>
                <w:rFonts w:ascii="Arial" w:hAnsi="Arial" w:cs="Arial"/>
                <w:b/>
              </w:rPr>
              <w:t>Live Stream Feed &amp; Tech Support</w:t>
            </w:r>
          </w:p>
        </w:tc>
        <w:tc>
          <w:tcPr>
            <w:tcW w:w="4347" w:type="dxa"/>
            <w:shd w:val="clear" w:color="auto" w:fill="auto"/>
            <w:vAlign w:val="center"/>
          </w:tcPr>
          <w:p w14:paraId="679B4F59" w14:textId="77777777" w:rsidR="00F32545" w:rsidRPr="00A657DE" w:rsidRDefault="00F32545" w:rsidP="00A51297">
            <w:pPr>
              <w:jc w:val="center"/>
              <w:rPr>
                <w:rFonts w:ascii="Arial" w:hAnsi="Arial" w:cs="Arial"/>
              </w:rPr>
            </w:pPr>
            <w:r w:rsidRPr="00A657DE">
              <w:rPr>
                <w:rFonts w:ascii="Arial" w:hAnsi="Arial" w:cs="Arial"/>
              </w:rPr>
              <w:t>$50 per hour</w:t>
            </w:r>
          </w:p>
        </w:tc>
      </w:tr>
      <w:tr w:rsidR="00F32545" w:rsidRPr="00A657DE" w14:paraId="7F7AAA47" w14:textId="77777777" w:rsidTr="0012706D">
        <w:trPr>
          <w:trHeight w:val="180"/>
        </w:trPr>
        <w:tc>
          <w:tcPr>
            <w:tcW w:w="5193" w:type="dxa"/>
            <w:shd w:val="clear" w:color="auto" w:fill="auto"/>
          </w:tcPr>
          <w:p w14:paraId="4BAFCD00" w14:textId="77777777" w:rsidR="00F32545" w:rsidRPr="00A657DE" w:rsidRDefault="00F32545" w:rsidP="00A51297">
            <w:pPr>
              <w:rPr>
                <w:rFonts w:ascii="Arial" w:hAnsi="Arial" w:cs="Arial"/>
              </w:rPr>
            </w:pPr>
            <w:r w:rsidRPr="00A657DE">
              <w:rPr>
                <w:rFonts w:ascii="Arial" w:hAnsi="Arial" w:cs="Arial"/>
              </w:rPr>
              <w:t xml:space="preserve">Equipment Rental </w:t>
            </w:r>
            <w:r w:rsidRPr="00A657DE">
              <w:rPr>
                <w:rFonts w:ascii="Arial" w:hAnsi="Arial" w:cs="Arial"/>
                <w:sz w:val="18"/>
                <w:szCs w:val="18"/>
              </w:rPr>
              <w:t>(Live litigation or Real-Time devices)</w:t>
            </w:r>
          </w:p>
        </w:tc>
        <w:tc>
          <w:tcPr>
            <w:tcW w:w="4347" w:type="dxa"/>
            <w:shd w:val="clear" w:color="auto" w:fill="auto"/>
            <w:vAlign w:val="center"/>
          </w:tcPr>
          <w:p w14:paraId="325845CD" w14:textId="77777777" w:rsidR="00F32545" w:rsidRPr="00A657DE" w:rsidRDefault="00F32545" w:rsidP="00A51297">
            <w:pPr>
              <w:jc w:val="center"/>
              <w:rPr>
                <w:rFonts w:ascii="Arial" w:hAnsi="Arial" w:cs="Arial"/>
              </w:rPr>
            </w:pPr>
            <w:r>
              <w:rPr>
                <w:rFonts w:ascii="Arial" w:hAnsi="Arial" w:cs="Arial"/>
              </w:rPr>
              <w:t>Complimentary</w:t>
            </w:r>
          </w:p>
        </w:tc>
      </w:tr>
      <w:tr w:rsidR="00F32545" w:rsidRPr="00A657DE" w14:paraId="30D4EEE4" w14:textId="77777777" w:rsidTr="0012706D">
        <w:trPr>
          <w:trHeight w:val="287"/>
        </w:trPr>
        <w:tc>
          <w:tcPr>
            <w:tcW w:w="5193" w:type="dxa"/>
            <w:shd w:val="clear" w:color="auto" w:fill="auto"/>
          </w:tcPr>
          <w:p w14:paraId="1FE359B6" w14:textId="77777777" w:rsidR="00F32545" w:rsidRPr="00A657DE" w:rsidRDefault="00F32545" w:rsidP="00A51297">
            <w:pPr>
              <w:rPr>
                <w:rFonts w:ascii="Arial" w:hAnsi="Arial" w:cs="Arial"/>
              </w:rPr>
            </w:pPr>
            <w:r w:rsidRPr="00A657DE">
              <w:rPr>
                <w:rFonts w:ascii="Arial" w:hAnsi="Arial" w:cs="Arial"/>
              </w:rPr>
              <w:t xml:space="preserve">Litigation Support Drive </w:t>
            </w:r>
          </w:p>
        </w:tc>
        <w:tc>
          <w:tcPr>
            <w:tcW w:w="4347" w:type="dxa"/>
            <w:shd w:val="clear" w:color="auto" w:fill="auto"/>
            <w:vAlign w:val="center"/>
          </w:tcPr>
          <w:p w14:paraId="6FF54E97" w14:textId="77777777" w:rsidR="00F32545" w:rsidRPr="00A657DE" w:rsidRDefault="00F32545" w:rsidP="00A51297">
            <w:pPr>
              <w:jc w:val="center"/>
              <w:rPr>
                <w:rFonts w:ascii="Arial" w:hAnsi="Arial" w:cs="Arial"/>
              </w:rPr>
            </w:pPr>
            <w:r>
              <w:rPr>
                <w:rFonts w:ascii="Arial" w:hAnsi="Arial" w:cs="Arial"/>
              </w:rPr>
              <w:t xml:space="preserve">Complimentary </w:t>
            </w:r>
          </w:p>
        </w:tc>
        <w:bookmarkStart w:id="0" w:name="_GoBack"/>
        <w:bookmarkEnd w:id="0"/>
      </w:tr>
      <w:tr w:rsidR="00F32545" w:rsidRPr="00A657DE" w14:paraId="75C574B8" w14:textId="77777777" w:rsidTr="0012706D">
        <w:trPr>
          <w:trHeight w:val="287"/>
        </w:trPr>
        <w:tc>
          <w:tcPr>
            <w:tcW w:w="5193" w:type="dxa"/>
            <w:shd w:val="clear" w:color="auto" w:fill="auto"/>
          </w:tcPr>
          <w:p w14:paraId="73DD7A5D" w14:textId="77777777" w:rsidR="00F32545" w:rsidRPr="00A657DE" w:rsidRDefault="00F32545" w:rsidP="00A51297">
            <w:pPr>
              <w:rPr>
                <w:rFonts w:ascii="Arial" w:hAnsi="Arial" w:cs="Arial"/>
              </w:rPr>
            </w:pPr>
            <w:r w:rsidRPr="00A657DE">
              <w:rPr>
                <w:rFonts w:ascii="Arial" w:hAnsi="Arial" w:cs="Arial"/>
              </w:rPr>
              <w:t xml:space="preserve">Read &amp; Sign Handling </w:t>
            </w:r>
          </w:p>
        </w:tc>
        <w:tc>
          <w:tcPr>
            <w:tcW w:w="4347" w:type="dxa"/>
            <w:shd w:val="clear" w:color="auto" w:fill="auto"/>
            <w:vAlign w:val="center"/>
          </w:tcPr>
          <w:p w14:paraId="12AC4450" w14:textId="77777777" w:rsidR="00F32545" w:rsidRPr="00A657DE" w:rsidRDefault="00F32545" w:rsidP="00A51297">
            <w:pPr>
              <w:jc w:val="center"/>
              <w:rPr>
                <w:rFonts w:ascii="Arial" w:hAnsi="Arial" w:cs="Arial"/>
              </w:rPr>
            </w:pPr>
            <w:r>
              <w:rPr>
                <w:rFonts w:ascii="Arial" w:hAnsi="Arial" w:cs="Arial"/>
              </w:rPr>
              <w:t>$10</w:t>
            </w:r>
            <w:r w:rsidRPr="00A657DE">
              <w:rPr>
                <w:rFonts w:ascii="Arial" w:hAnsi="Arial" w:cs="Arial"/>
              </w:rPr>
              <w:t xml:space="preserve"> per witness</w:t>
            </w:r>
          </w:p>
        </w:tc>
      </w:tr>
      <w:tr w:rsidR="00F32545" w:rsidRPr="00A657DE" w14:paraId="77BB6DD5" w14:textId="77777777" w:rsidTr="0012706D">
        <w:trPr>
          <w:trHeight w:val="287"/>
        </w:trPr>
        <w:tc>
          <w:tcPr>
            <w:tcW w:w="5193" w:type="dxa"/>
            <w:shd w:val="clear" w:color="auto" w:fill="auto"/>
          </w:tcPr>
          <w:p w14:paraId="331BB7DF" w14:textId="77777777" w:rsidR="00F32545" w:rsidRPr="00A657DE" w:rsidRDefault="00F32545" w:rsidP="00A51297">
            <w:pPr>
              <w:rPr>
                <w:rFonts w:ascii="Arial" w:hAnsi="Arial" w:cs="Arial"/>
              </w:rPr>
            </w:pPr>
            <w:r w:rsidRPr="00A657DE">
              <w:rPr>
                <w:rFonts w:ascii="Arial" w:hAnsi="Arial" w:cs="Arial"/>
              </w:rPr>
              <w:t xml:space="preserve">Mini Transcript </w:t>
            </w:r>
            <w:r w:rsidRPr="00A657DE">
              <w:rPr>
                <w:rFonts w:ascii="Arial" w:hAnsi="Arial" w:cs="Arial"/>
                <w:sz w:val="18"/>
                <w:szCs w:val="18"/>
              </w:rPr>
              <w:t>(with full size transcript order)</w:t>
            </w:r>
          </w:p>
        </w:tc>
        <w:tc>
          <w:tcPr>
            <w:tcW w:w="4347" w:type="dxa"/>
            <w:shd w:val="clear" w:color="auto" w:fill="auto"/>
            <w:vAlign w:val="center"/>
          </w:tcPr>
          <w:p w14:paraId="4969B7C2" w14:textId="77777777" w:rsidR="00F32545" w:rsidRPr="00A657DE" w:rsidRDefault="00F32545" w:rsidP="00A51297">
            <w:pPr>
              <w:jc w:val="center"/>
              <w:rPr>
                <w:rFonts w:ascii="Arial" w:hAnsi="Arial" w:cs="Arial"/>
              </w:rPr>
            </w:pPr>
            <w:r>
              <w:rPr>
                <w:rFonts w:ascii="Arial" w:hAnsi="Arial" w:cs="Arial"/>
              </w:rPr>
              <w:t>$10</w:t>
            </w:r>
            <w:r w:rsidRPr="00A657DE">
              <w:rPr>
                <w:rFonts w:ascii="Arial" w:hAnsi="Arial" w:cs="Arial"/>
              </w:rPr>
              <w:t>.00 per witness</w:t>
            </w:r>
          </w:p>
        </w:tc>
      </w:tr>
      <w:tr w:rsidR="00F32545" w:rsidRPr="00A657DE" w14:paraId="2842A9C5" w14:textId="77777777" w:rsidTr="0012706D">
        <w:trPr>
          <w:trHeight w:val="287"/>
        </w:trPr>
        <w:tc>
          <w:tcPr>
            <w:tcW w:w="5193" w:type="dxa"/>
            <w:shd w:val="clear" w:color="auto" w:fill="auto"/>
          </w:tcPr>
          <w:p w14:paraId="6C7174D8" w14:textId="77777777" w:rsidR="00F32545" w:rsidRPr="00A657DE" w:rsidRDefault="00F32545" w:rsidP="00A51297">
            <w:pPr>
              <w:rPr>
                <w:rFonts w:ascii="Arial" w:hAnsi="Arial" w:cs="Arial"/>
              </w:rPr>
            </w:pPr>
            <w:r w:rsidRPr="00A657DE">
              <w:rPr>
                <w:rFonts w:ascii="Arial" w:hAnsi="Arial" w:cs="Arial"/>
              </w:rPr>
              <w:t xml:space="preserve">Certificate of Non Appearance </w:t>
            </w:r>
          </w:p>
        </w:tc>
        <w:tc>
          <w:tcPr>
            <w:tcW w:w="4347" w:type="dxa"/>
            <w:shd w:val="clear" w:color="auto" w:fill="auto"/>
            <w:vAlign w:val="center"/>
          </w:tcPr>
          <w:p w14:paraId="579C7508" w14:textId="77777777" w:rsidR="00F32545" w:rsidRPr="00A657DE" w:rsidRDefault="00F32545" w:rsidP="00A51297">
            <w:pPr>
              <w:jc w:val="center"/>
              <w:rPr>
                <w:rFonts w:ascii="Arial" w:hAnsi="Arial" w:cs="Arial"/>
              </w:rPr>
            </w:pPr>
            <w:r w:rsidRPr="00A657DE">
              <w:rPr>
                <w:rFonts w:ascii="Arial" w:hAnsi="Arial" w:cs="Arial"/>
              </w:rPr>
              <w:t>$</w:t>
            </w:r>
            <w:r>
              <w:rPr>
                <w:rFonts w:ascii="Arial" w:hAnsi="Arial" w:cs="Arial"/>
              </w:rPr>
              <w:t>250</w:t>
            </w:r>
            <w:r w:rsidRPr="00A657DE">
              <w:rPr>
                <w:rFonts w:ascii="Arial" w:hAnsi="Arial" w:cs="Arial"/>
              </w:rPr>
              <w:t xml:space="preserve"> flat fee</w:t>
            </w:r>
          </w:p>
        </w:tc>
      </w:tr>
      <w:tr w:rsidR="00F32545" w:rsidRPr="00A657DE" w14:paraId="3821642B" w14:textId="77777777" w:rsidTr="0012706D">
        <w:trPr>
          <w:trHeight w:val="287"/>
        </w:trPr>
        <w:tc>
          <w:tcPr>
            <w:tcW w:w="5193" w:type="dxa"/>
            <w:shd w:val="clear" w:color="auto" w:fill="auto"/>
          </w:tcPr>
          <w:p w14:paraId="2077B9B1" w14:textId="77777777" w:rsidR="00F32545" w:rsidRPr="00A657DE" w:rsidRDefault="00F32545" w:rsidP="00A51297">
            <w:pPr>
              <w:rPr>
                <w:rFonts w:ascii="Arial" w:hAnsi="Arial" w:cs="Arial"/>
              </w:rPr>
            </w:pPr>
            <w:r w:rsidRPr="00A657DE">
              <w:rPr>
                <w:rFonts w:ascii="Arial" w:hAnsi="Arial" w:cs="Arial"/>
              </w:rPr>
              <w:t xml:space="preserve">Electronic Delivery </w:t>
            </w:r>
          </w:p>
        </w:tc>
        <w:tc>
          <w:tcPr>
            <w:tcW w:w="4347" w:type="dxa"/>
            <w:shd w:val="clear" w:color="auto" w:fill="auto"/>
            <w:vAlign w:val="center"/>
          </w:tcPr>
          <w:p w14:paraId="2C1B8DF3" w14:textId="77777777" w:rsidR="00F32545" w:rsidRPr="00A657DE" w:rsidRDefault="00F32545" w:rsidP="00A51297">
            <w:pPr>
              <w:jc w:val="center"/>
              <w:rPr>
                <w:rFonts w:ascii="Arial" w:hAnsi="Arial" w:cs="Arial"/>
              </w:rPr>
            </w:pPr>
            <w:r w:rsidRPr="00A657DE">
              <w:rPr>
                <w:rFonts w:ascii="Arial" w:hAnsi="Arial" w:cs="Arial"/>
              </w:rPr>
              <w:t>Complimentary with a hard copy purchase. Otherwise $15 flat fee</w:t>
            </w:r>
          </w:p>
        </w:tc>
      </w:tr>
      <w:tr w:rsidR="00F32545" w:rsidRPr="00A657DE" w14:paraId="508A6050" w14:textId="77777777" w:rsidTr="0012706D">
        <w:trPr>
          <w:trHeight w:val="287"/>
        </w:trPr>
        <w:tc>
          <w:tcPr>
            <w:tcW w:w="5193" w:type="dxa"/>
            <w:shd w:val="clear" w:color="auto" w:fill="auto"/>
          </w:tcPr>
          <w:p w14:paraId="740C84A2" w14:textId="77777777" w:rsidR="00F32545" w:rsidRDefault="00F32545" w:rsidP="00A51297">
            <w:pPr>
              <w:rPr>
                <w:rFonts w:ascii="Arial" w:hAnsi="Arial" w:cs="Arial"/>
              </w:rPr>
            </w:pPr>
            <w:r>
              <w:rPr>
                <w:rFonts w:ascii="Arial" w:hAnsi="Arial" w:cs="Arial"/>
              </w:rPr>
              <w:t xml:space="preserve">File Back-up &amp; Hosting Services </w:t>
            </w:r>
          </w:p>
          <w:p w14:paraId="1F4931D7" w14:textId="77777777" w:rsidR="00F32545" w:rsidRPr="00A657DE" w:rsidRDefault="00F32545" w:rsidP="00A51297">
            <w:pPr>
              <w:rPr>
                <w:rFonts w:ascii="Arial" w:hAnsi="Arial" w:cs="Arial"/>
              </w:rPr>
            </w:pPr>
            <w:r w:rsidRPr="00B66F41">
              <w:rPr>
                <w:rFonts w:ascii="Arial" w:hAnsi="Arial" w:cs="Arial"/>
              </w:rPr>
              <w:t xml:space="preserve"> </w:t>
            </w:r>
            <w:r w:rsidRPr="00B66F41">
              <w:rPr>
                <w:rFonts w:ascii="Arial" w:hAnsi="Arial" w:cs="Arial"/>
                <w:sz w:val="18"/>
                <w:szCs w:val="18"/>
              </w:rPr>
              <w:t>(includes all videos, exhibits, and transcripts)</w:t>
            </w:r>
          </w:p>
        </w:tc>
        <w:tc>
          <w:tcPr>
            <w:tcW w:w="4347" w:type="dxa"/>
            <w:shd w:val="clear" w:color="auto" w:fill="auto"/>
            <w:vAlign w:val="center"/>
          </w:tcPr>
          <w:p w14:paraId="5609C9AA" w14:textId="77777777" w:rsidR="00F32545" w:rsidRPr="00A657DE" w:rsidRDefault="00F32545" w:rsidP="00A51297">
            <w:pPr>
              <w:jc w:val="center"/>
              <w:rPr>
                <w:rFonts w:ascii="Arial" w:hAnsi="Arial" w:cs="Arial"/>
              </w:rPr>
            </w:pPr>
            <w:r>
              <w:rPr>
                <w:rFonts w:ascii="Arial" w:hAnsi="Arial" w:cs="Arial"/>
              </w:rPr>
              <w:t>Complimentary</w:t>
            </w:r>
          </w:p>
        </w:tc>
      </w:tr>
    </w:tbl>
    <w:p w14:paraId="679DC9EE" w14:textId="77777777" w:rsidR="00F32545" w:rsidRPr="00A657DE" w:rsidRDefault="00F32545" w:rsidP="00F32545">
      <w:pPr>
        <w:spacing w:line="226" w:lineRule="exact"/>
        <w:jc w:val="center"/>
        <w:rPr>
          <w:rFonts w:ascii="Arial" w:hAnsi="Arial" w:cs="Arial"/>
          <w:b/>
          <w:i w:val="0"/>
          <w:spacing w:val="-1"/>
        </w:rPr>
      </w:pPr>
      <w:r w:rsidRPr="00A657DE">
        <w:rPr>
          <w:rFonts w:ascii="Arial" w:hAnsi="Arial" w:cs="Arial"/>
          <w:b/>
          <w:spacing w:val="-1"/>
        </w:rPr>
        <w:t xml:space="preserve">* Please note: Any orders for Rough Drafts or Real-Time constitute a </w:t>
      </w:r>
      <w:r w:rsidRPr="00A657DE">
        <w:rPr>
          <w:rFonts w:ascii="Arial" w:hAnsi="Arial" w:cs="Arial"/>
          <w:b/>
          <w:spacing w:val="-1"/>
          <w:u w:val="single"/>
        </w:rPr>
        <w:t>final</w:t>
      </w:r>
      <w:r w:rsidRPr="00A657DE">
        <w:rPr>
          <w:rFonts w:ascii="Arial" w:hAnsi="Arial" w:cs="Arial"/>
          <w:b/>
          <w:spacing w:val="-1"/>
        </w:rPr>
        <w:t xml:space="preserve"> transcript order</w:t>
      </w:r>
      <w:r w:rsidRPr="00A657DE">
        <w:rPr>
          <w:rFonts w:ascii="Arial" w:hAnsi="Arial" w:cs="Arial"/>
        </w:rPr>
        <w:tab/>
      </w:r>
    </w:p>
    <w:p w14:paraId="10587A9A" w14:textId="77777777" w:rsidR="00F32545" w:rsidRPr="00384316" w:rsidRDefault="00F32545" w:rsidP="00384316">
      <w:pPr>
        <w:spacing w:after="0" w:line="240" w:lineRule="auto"/>
        <w:rPr>
          <w:rFonts w:ascii="Arial" w:hAnsi="Arial" w:cs="Arial"/>
          <w:i w:val="0"/>
          <w:iCs w:val="0"/>
          <w:color w:val="767171" w:themeColor="background2" w:themeShade="80"/>
          <w:sz w:val="24"/>
          <w:szCs w:val="32"/>
        </w:rPr>
      </w:pPr>
    </w:p>
    <w:p w14:paraId="04D27F24" w14:textId="5B3BC1E7" w:rsidR="00B47992" w:rsidRPr="0042113C" w:rsidRDefault="00BE7AF4">
      <w:pPr>
        <w:spacing w:after="0" w:line="240" w:lineRule="auto"/>
        <w:rPr>
          <w:rFonts w:ascii="Arial" w:hAnsi="Arial" w:cs="Arial"/>
          <w:i w:val="0"/>
          <w:iCs w:val="0"/>
          <w:color w:val="000000" w:themeColor="text1" w:themeShade="80"/>
          <w:sz w:val="24"/>
          <w:szCs w:val="24"/>
        </w:rPr>
      </w:pPr>
      <w:r w:rsidRPr="0042113C">
        <w:rPr>
          <w:rFonts w:ascii="Arial" w:hAnsi="Arial" w:cs="Arial"/>
          <w:i w:val="0"/>
          <w:iCs w:val="0"/>
          <w:color w:val="000000" w:themeColor="text1" w:themeShade="80"/>
          <w:sz w:val="24"/>
          <w:szCs w:val="24"/>
        </w:rPr>
        <w:br w:type="page"/>
      </w:r>
    </w:p>
    <w:p w14:paraId="450A5F0C" w14:textId="15BE0E38" w:rsidR="00BE7AF4" w:rsidRPr="00E9707F" w:rsidRDefault="00585A9F" w:rsidP="004F4DB5">
      <w:pPr>
        <w:spacing w:line="264" w:lineRule="auto"/>
        <w:rPr>
          <w:rFonts w:cs="Arial"/>
          <w:i w:val="0"/>
          <w:iCs w:val="0"/>
          <w:color w:val="000000" w:themeColor="text1" w:themeShade="80"/>
          <w:sz w:val="24"/>
          <w:szCs w:val="24"/>
        </w:rPr>
      </w:pPr>
      <w:r>
        <w:rPr>
          <w:rFonts w:cs="Arial"/>
          <w:i w:val="0"/>
          <w:iCs w:val="0"/>
          <w:noProof/>
          <w:color w:val="000000" w:themeColor="text1" w:themeShade="80"/>
          <w:sz w:val="24"/>
          <w:szCs w:val="24"/>
        </w:rPr>
        <mc:AlternateContent>
          <mc:Choice Requires="wps">
            <w:drawing>
              <wp:anchor distT="0" distB="0" distL="114300" distR="114300" simplePos="0" relativeHeight="251678720" behindDoc="1" locked="0" layoutInCell="1" allowOverlap="1" wp14:anchorId="373443ED" wp14:editId="59D583A0">
                <wp:simplePos x="0" y="0"/>
                <wp:positionH relativeFrom="column">
                  <wp:posOffset>-914400</wp:posOffset>
                </wp:positionH>
                <wp:positionV relativeFrom="paragraph">
                  <wp:posOffset>-914400</wp:posOffset>
                </wp:positionV>
                <wp:extent cx="7811135" cy="10175240"/>
                <wp:effectExtent l="0" t="0" r="12065" b="10160"/>
                <wp:wrapNone/>
                <wp:docPr id="9" name="Rectangle 9"/>
                <wp:cNvGraphicFramePr/>
                <a:graphic xmlns:a="http://schemas.openxmlformats.org/drawingml/2006/main">
                  <a:graphicData uri="http://schemas.microsoft.com/office/word/2010/wordprocessingShape">
                    <wps:wsp>
                      <wps:cNvSpPr/>
                      <wps:spPr>
                        <a:xfrm>
                          <a:off x="0" y="0"/>
                          <a:ext cx="7811135" cy="101752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B4247" id="Rectangle 9" o:spid="_x0000_s1026" style="position:absolute;margin-left:-1in;margin-top:-71.95pt;width:615.05pt;height:801.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" fillcolor="#ed7d31 [3205]" stroked="f" strokeweight="1pt"/>
            </w:pict>
          </mc:Fallback>
        </mc:AlternateContent>
      </w:r>
    </w:p>
    <w:p w14:paraId="5683BB75" w14:textId="045C027E" w:rsidR="00EF78C1" w:rsidRPr="00E9707F" w:rsidRDefault="00EF78C1" w:rsidP="004F4DB5">
      <w:pPr>
        <w:spacing w:line="264" w:lineRule="auto"/>
        <w:rPr>
          <w:rFonts w:cs="Arial"/>
          <w:b/>
          <w:i w:val="0"/>
          <w:iCs w:val="0"/>
          <w:color w:val="000000" w:themeColor="text1" w:themeShade="80"/>
          <w:sz w:val="24"/>
          <w:szCs w:val="24"/>
        </w:rPr>
      </w:pPr>
    </w:p>
    <w:p w14:paraId="16BB631B" w14:textId="7491599D" w:rsidR="00EF78C1" w:rsidRPr="00E9707F" w:rsidRDefault="00EF78C1" w:rsidP="004F4DB5">
      <w:pPr>
        <w:spacing w:line="264" w:lineRule="auto"/>
        <w:rPr>
          <w:rFonts w:cs="Arial"/>
          <w:b/>
          <w:i w:val="0"/>
          <w:iCs w:val="0"/>
          <w:color w:val="000000" w:themeColor="text1" w:themeShade="80"/>
          <w:sz w:val="24"/>
          <w:szCs w:val="24"/>
        </w:rPr>
      </w:pPr>
    </w:p>
    <w:p w14:paraId="2DD5AFFE" w14:textId="6F614DE4" w:rsidR="00EF78C1" w:rsidRPr="00E9707F" w:rsidRDefault="00EF78C1" w:rsidP="004F4DB5">
      <w:pPr>
        <w:spacing w:line="264" w:lineRule="auto"/>
        <w:rPr>
          <w:rFonts w:cs="Arial"/>
          <w:b/>
          <w:i w:val="0"/>
          <w:iCs w:val="0"/>
          <w:color w:val="000000" w:themeColor="text1" w:themeShade="80"/>
          <w:sz w:val="24"/>
          <w:szCs w:val="24"/>
        </w:rPr>
      </w:pPr>
    </w:p>
    <w:p w14:paraId="5ABD23BD" w14:textId="79ABC3A4" w:rsidR="00EF78C1" w:rsidRPr="00E9707F" w:rsidRDefault="008D23A0" w:rsidP="004F4DB5">
      <w:pPr>
        <w:spacing w:line="264" w:lineRule="auto"/>
        <w:rPr>
          <w:rFonts w:cs="Arial"/>
          <w:b/>
          <w:i w:val="0"/>
          <w:iCs w:val="0"/>
          <w:color w:val="000000" w:themeColor="text1" w:themeShade="80"/>
          <w:sz w:val="24"/>
          <w:szCs w:val="24"/>
        </w:rPr>
      </w:pPr>
      <w:r>
        <w:rPr>
          <w:rFonts w:cs="Arial"/>
          <w:i w:val="0"/>
          <w:noProof/>
          <w:color w:val="808080" w:themeColor="background1" w:themeShade="80"/>
          <w:sz w:val="36"/>
          <w:szCs w:val="36"/>
        </w:rPr>
        <w:drawing>
          <wp:anchor distT="0" distB="0" distL="114300" distR="114300" simplePos="0" relativeHeight="251679744" behindDoc="1" locked="0" layoutInCell="1" allowOverlap="1" wp14:anchorId="46215F93" wp14:editId="3AB9033C">
            <wp:simplePos x="0" y="0"/>
            <wp:positionH relativeFrom="column">
              <wp:posOffset>2642235</wp:posOffset>
            </wp:positionH>
            <wp:positionV relativeFrom="paragraph">
              <wp:posOffset>2559685</wp:posOffset>
            </wp:positionV>
            <wp:extent cx="638175" cy="56867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ustpoint.One - Mark - White.png"/>
                    <pic:cNvPicPr/>
                  </pic:nvPicPr>
                  <pic:blipFill>
                    <a:blip r:embed="rId13">
                      <a:extLst>
                        <a:ext uri="{28A0092B-C50C-407E-A947-70E740481C1C}">
                          <a14:useLocalDpi xmlns:a14="http://schemas.microsoft.com/office/drawing/2010/main" val="0"/>
                        </a:ext>
                      </a:extLst>
                    </a:blip>
                    <a:stretch>
                      <a:fillRect/>
                    </a:stretch>
                  </pic:blipFill>
                  <pic:spPr>
                    <a:xfrm>
                      <a:off x="0" y="0"/>
                      <a:ext cx="638175" cy="568671"/>
                    </a:xfrm>
                    <a:prstGeom prst="rect">
                      <a:avLst/>
                    </a:prstGeom>
                  </pic:spPr>
                </pic:pic>
              </a:graphicData>
            </a:graphic>
            <wp14:sizeRelH relativeFrom="page">
              <wp14:pctWidth>0</wp14:pctWidth>
            </wp14:sizeRelH>
            <wp14:sizeRelV relativeFrom="page">
              <wp14:pctHeight>0</wp14:pctHeight>
            </wp14:sizeRelV>
          </wp:anchor>
        </w:drawing>
      </w:r>
      <w:r w:rsidR="0042113C" w:rsidRPr="00E9707F">
        <w:rPr>
          <w:rFonts w:cs="Arial"/>
          <w:i w:val="0"/>
          <w:noProof/>
          <w:color w:val="808080" w:themeColor="background1" w:themeShade="80"/>
          <w:sz w:val="36"/>
          <w:szCs w:val="36"/>
        </w:rPr>
        <mc:AlternateContent>
          <mc:Choice Requires="wps">
            <w:drawing>
              <wp:anchor distT="0" distB="0" distL="114300" distR="114300" simplePos="0" relativeHeight="251673600" behindDoc="0" locked="0" layoutInCell="1" allowOverlap="1" wp14:anchorId="139FEEFA" wp14:editId="67ABC99B">
                <wp:simplePos x="0" y="0"/>
                <wp:positionH relativeFrom="column">
                  <wp:posOffset>1426845</wp:posOffset>
                </wp:positionH>
                <wp:positionV relativeFrom="paragraph">
                  <wp:posOffset>3360420</wp:posOffset>
                </wp:positionV>
                <wp:extent cx="3081655" cy="1720215"/>
                <wp:effectExtent l="0" t="0" r="0" b="6985"/>
                <wp:wrapSquare wrapText="bothSides"/>
                <wp:docPr id="22" name="Text Box 22"/>
                <wp:cNvGraphicFramePr/>
                <a:graphic xmlns:a="http://schemas.openxmlformats.org/drawingml/2006/main">
                  <a:graphicData uri="http://schemas.microsoft.com/office/word/2010/wordprocessingShape">
                    <wps:wsp>
                      <wps:cNvSpPr txBox="1"/>
                      <wps:spPr>
                        <a:xfrm>
                          <a:off x="0" y="0"/>
                          <a:ext cx="3081655" cy="1720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E32D0C" w14:textId="1A1CDB34" w:rsidR="00B47992" w:rsidRPr="00585A9F" w:rsidRDefault="00B47992" w:rsidP="0042113C">
                            <w:pPr>
                              <w:spacing w:line="240" w:lineRule="auto"/>
                              <w:jc w:val="center"/>
                              <w:rPr>
                                <w:rFonts w:ascii="Arial" w:hAnsi="Arial" w:cs="Arial"/>
                                <w:i w:val="0"/>
                                <w:color w:val="FFFFFF" w:themeColor="background1"/>
                                <w:sz w:val="28"/>
                                <w:szCs w:val="28"/>
                              </w:rPr>
                            </w:pPr>
                            <w:r w:rsidRPr="00585A9F">
                              <w:rPr>
                                <w:rFonts w:ascii="Arial" w:hAnsi="Arial" w:cs="Arial"/>
                                <w:b/>
                                <w:i w:val="0"/>
                                <w:color w:val="FFFFFF" w:themeColor="background1"/>
                                <w:sz w:val="28"/>
                                <w:szCs w:val="28"/>
                              </w:rPr>
                              <w:t>Get in Touch.</w:t>
                            </w:r>
                            <w:r w:rsidRPr="00585A9F">
                              <w:rPr>
                                <w:rFonts w:ascii="Arial" w:hAnsi="Arial" w:cs="Arial"/>
                                <w:i w:val="0"/>
                                <w:color w:val="FFFFFF" w:themeColor="background1"/>
                                <w:sz w:val="28"/>
                                <w:szCs w:val="28"/>
                              </w:rPr>
                              <w:t xml:space="preserve"> </w:t>
                            </w:r>
                            <w:r w:rsidRPr="00585A9F">
                              <w:rPr>
                                <w:rFonts w:ascii="Arial" w:hAnsi="Arial" w:cs="Arial"/>
                                <w:i w:val="0"/>
                                <w:color w:val="FFFFFF" w:themeColor="background1"/>
                                <w:sz w:val="28"/>
                                <w:szCs w:val="28"/>
                              </w:rPr>
                              <w:br/>
                            </w:r>
                            <w:r w:rsidRPr="008D23A0">
                              <w:rPr>
                                <w:rFonts w:ascii="Arial" w:hAnsi="Arial" w:cs="Arial"/>
                                <w:i w:val="0"/>
                                <w:color w:val="FFFFFF" w:themeColor="background1"/>
                                <w:sz w:val="24"/>
                                <w:szCs w:val="28"/>
                              </w:rPr>
                              <w:t>John Doe Contact</w:t>
                            </w:r>
                            <w:r w:rsidRPr="008D23A0">
                              <w:rPr>
                                <w:rFonts w:ascii="Arial" w:hAnsi="Arial" w:cs="Arial"/>
                                <w:i w:val="0"/>
                                <w:color w:val="FFFFFF" w:themeColor="background1"/>
                                <w:sz w:val="24"/>
                                <w:szCs w:val="28"/>
                              </w:rPr>
                              <w:br/>
                              <w:t>800.555.1212</w:t>
                            </w:r>
                            <w:r w:rsidRPr="008D23A0">
                              <w:rPr>
                                <w:rFonts w:ascii="Arial" w:hAnsi="Arial" w:cs="Arial"/>
                                <w:i w:val="0"/>
                                <w:color w:val="FFFFFF" w:themeColor="background1"/>
                                <w:sz w:val="24"/>
                                <w:szCs w:val="28"/>
                              </w:rPr>
                              <w:br/>
                              <w:t>jdoe@trustpoint.one</w:t>
                            </w:r>
                            <w:r w:rsidRPr="00585A9F">
                              <w:rPr>
                                <w:rFonts w:ascii="Arial" w:hAnsi="Arial" w:cs="Arial"/>
                                <w:i w:val="0"/>
                                <w:color w:val="FFFFFF" w:themeColor="background1"/>
                                <w:sz w:val="28"/>
                                <w:szCs w:val="28"/>
                              </w:rPr>
                              <w:br/>
                            </w:r>
                            <w:r w:rsidRPr="00585A9F">
                              <w:rPr>
                                <w:rFonts w:ascii="Arial" w:hAnsi="Arial" w:cs="Arial"/>
                                <w:i w:val="0"/>
                                <w:color w:val="FFFFFF" w:themeColor="background1"/>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FEEFA" id="Text Box 22" o:spid="_x0000_s1032" type="#_x0000_t202" style="position:absolute;margin-left:112.35pt;margin-top:264.6pt;width:242.65pt;height:13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" filled="f" stroked="f">
                <v:textbox>
                  <w:txbxContent>
                    <w:p w14:paraId="11E32D0C" w14:textId="1A1CDB34" w:rsidR="00B47992" w:rsidRPr="00585A9F" w:rsidRDefault="00B47992" w:rsidP="0042113C">
                      <w:pPr>
                        <w:spacing w:line="240" w:lineRule="auto"/>
                        <w:jc w:val="center"/>
                        <w:rPr>
                          <w:rFonts w:ascii="Arial" w:hAnsi="Arial" w:cs="Arial"/>
                          <w:i w:val="0"/>
                          <w:color w:val="FFFFFF" w:themeColor="background1"/>
                          <w:sz w:val="28"/>
                          <w:szCs w:val="28"/>
                        </w:rPr>
                      </w:pPr>
                      <w:r w:rsidRPr="00585A9F">
                        <w:rPr>
                          <w:rFonts w:ascii="Arial" w:hAnsi="Arial" w:cs="Arial"/>
                          <w:b/>
                          <w:i w:val="0"/>
                          <w:color w:val="FFFFFF" w:themeColor="background1"/>
                          <w:sz w:val="28"/>
                          <w:szCs w:val="28"/>
                        </w:rPr>
                        <w:t>Get in Touch.</w:t>
                      </w:r>
                      <w:r w:rsidRPr="00585A9F">
                        <w:rPr>
                          <w:rFonts w:ascii="Arial" w:hAnsi="Arial" w:cs="Arial"/>
                          <w:i w:val="0"/>
                          <w:color w:val="FFFFFF" w:themeColor="background1"/>
                          <w:sz w:val="28"/>
                          <w:szCs w:val="28"/>
                        </w:rPr>
                        <w:t xml:space="preserve"> </w:t>
                      </w:r>
                      <w:r w:rsidRPr="00585A9F">
                        <w:rPr>
                          <w:rFonts w:ascii="Arial" w:hAnsi="Arial" w:cs="Arial"/>
                          <w:i w:val="0"/>
                          <w:color w:val="FFFFFF" w:themeColor="background1"/>
                          <w:sz w:val="28"/>
                          <w:szCs w:val="28"/>
                        </w:rPr>
                        <w:br/>
                      </w:r>
                      <w:r w:rsidRPr="008D23A0">
                        <w:rPr>
                          <w:rFonts w:ascii="Arial" w:hAnsi="Arial" w:cs="Arial"/>
                          <w:i w:val="0"/>
                          <w:color w:val="FFFFFF" w:themeColor="background1"/>
                          <w:sz w:val="24"/>
                          <w:szCs w:val="28"/>
                        </w:rPr>
                        <w:t>John Doe Contact</w:t>
                      </w:r>
                      <w:r w:rsidRPr="008D23A0">
                        <w:rPr>
                          <w:rFonts w:ascii="Arial" w:hAnsi="Arial" w:cs="Arial"/>
                          <w:i w:val="0"/>
                          <w:color w:val="FFFFFF" w:themeColor="background1"/>
                          <w:sz w:val="24"/>
                          <w:szCs w:val="28"/>
                        </w:rPr>
                        <w:br/>
                        <w:t>800.555.1212</w:t>
                      </w:r>
                      <w:r w:rsidRPr="008D23A0">
                        <w:rPr>
                          <w:rFonts w:ascii="Arial" w:hAnsi="Arial" w:cs="Arial"/>
                          <w:i w:val="0"/>
                          <w:color w:val="FFFFFF" w:themeColor="background1"/>
                          <w:sz w:val="24"/>
                          <w:szCs w:val="28"/>
                        </w:rPr>
                        <w:br/>
                        <w:t>jdoe@trustpoint.one</w:t>
                      </w:r>
                      <w:r w:rsidRPr="00585A9F">
                        <w:rPr>
                          <w:rFonts w:ascii="Arial" w:hAnsi="Arial" w:cs="Arial"/>
                          <w:i w:val="0"/>
                          <w:color w:val="FFFFFF" w:themeColor="background1"/>
                          <w:sz w:val="28"/>
                          <w:szCs w:val="28"/>
                        </w:rPr>
                        <w:br/>
                      </w:r>
                      <w:r w:rsidRPr="00585A9F">
                        <w:rPr>
                          <w:rFonts w:ascii="Arial" w:hAnsi="Arial" w:cs="Arial"/>
                          <w:i w:val="0"/>
                          <w:color w:val="FFFFFF" w:themeColor="background1"/>
                          <w:sz w:val="28"/>
                          <w:szCs w:val="28"/>
                        </w:rPr>
                        <w:br/>
                      </w:r>
                    </w:p>
                  </w:txbxContent>
                </v:textbox>
                <w10:wrap type="square"/>
              </v:shape>
            </w:pict>
          </mc:Fallback>
        </mc:AlternateContent>
      </w:r>
    </w:p>
    <w:sectPr w:rsidR="00EF78C1" w:rsidRPr="00E9707F" w:rsidSect="00681F14">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30A10" w14:textId="77777777" w:rsidR="00ED7304" w:rsidRDefault="00ED7304" w:rsidP="00FC015D">
      <w:pPr>
        <w:spacing w:after="0" w:line="240" w:lineRule="auto"/>
      </w:pPr>
      <w:r>
        <w:separator/>
      </w:r>
    </w:p>
  </w:endnote>
  <w:endnote w:type="continuationSeparator" w:id="0">
    <w:p w14:paraId="17B89B70" w14:textId="77777777" w:rsidR="00ED7304" w:rsidRDefault="00ED7304" w:rsidP="00FC0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Franklin Gothic Medium">
    <w:panose1 w:val="020B0603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77216" w14:textId="77777777" w:rsidR="001F07E1" w:rsidRDefault="001F07E1" w:rsidP="00C310F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2A3FFF" w14:textId="77777777" w:rsidR="001F07E1" w:rsidRDefault="001F07E1" w:rsidP="001F07E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06BB8" w14:textId="77777777" w:rsidR="001F07E1" w:rsidRDefault="001F07E1" w:rsidP="00C310F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7304">
      <w:rPr>
        <w:rStyle w:val="PageNumber"/>
        <w:noProof/>
      </w:rPr>
      <w:t>1</w:t>
    </w:r>
    <w:r>
      <w:rPr>
        <w:rStyle w:val="PageNumber"/>
      </w:rPr>
      <w:fldChar w:fldCharType="end"/>
    </w:r>
  </w:p>
  <w:p w14:paraId="45BAC37A" w14:textId="77777777" w:rsidR="001F07E1" w:rsidRDefault="001F07E1" w:rsidP="001F07E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C79B0" w14:textId="77777777" w:rsidR="00ED7304" w:rsidRDefault="00ED7304" w:rsidP="00FC015D">
      <w:pPr>
        <w:spacing w:after="0" w:line="240" w:lineRule="auto"/>
      </w:pPr>
      <w:r>
        <w:separator/>
      </w:r>
    </w:p>
  </w:footnote>
  <w:footnote w:type="continuationSeparator" w:id="0">
    <w:p w14:paraId="67C291F2" w14:textId="77777777" w:rsidR="00ED7304" w:rsidRDefault="00ED7304" w:rsidP="00FC015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BA10F" w14:textId="477E741F" w:rsidR="003574ED" w:rsidRDefault="003574ED">
    <w:pPr>
      <w:pStyle w:val="Header"/>
    </w:pPr>
    <w:r>
      <w:rPr>
        <w:noProof/>
      </w:rPr>
      <w:drawing>
        <wp:anchor distT="0" distB="0" distL="114300" distR="114300" simplePos="0" relativeHeight="251659264" behindDoc="1" locked="0" layoutInCell="1" allowOverlap="1" wp14:anchorId="5939A187" wp14:editId="19A11E47">
          <wp:simplePos x="0" y="0"/>
          <wp:positionH relativeFrom="column">
            <wp:posOffset>5998210</wp:posOffset>
          </wp:positionH>
          <wp:positionV relativeFrom="paragraph">
            <wp:posOffset>-165735</wp:posOffset>
          </wp:positionV>
          <wp:extent cx="314325" cy="2876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G logo.png"/>
                  <pic:cNvPicPr/>
                </pic:nvPicPr>
                <pic:blipFill>
                  <a:blip r:embed="rId1">
                    <a:extLst>
                      <a:ext uri="{28A0092B-C50C-407E-A947-70E740481C1C}">
                        <a14:useLocalDpi xmlns:a14="http://schemas.microsoft.com/office/drawing/2010/main" val="0"/>
                      </a:ext>
                    </a:extLst>
                  </a:blip>
                  <a:stretch>
                    <a:fillRect/>
                  </a:stretch>
                </pic:blipFill>
                <pic:spPr>
                  <a:xfrm>
                    <a:off x="0" y="0"/>
                    <a:ext cx="314325" cy="2876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466390"/>
    <w:multiLevelType w:val="hybridMultilevel"/>
    <w:tmpl w:val="D27A3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C7C62"/>
    <w:multiLevelType w:val="hybridMultilevel"/>
    <w:tmpl w:val="FF80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027BC6"/>
    <w:multiLevelType w:val="hybridMultilevel"/>
    <w:tmpl w:val="5F769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506957"/>
    <w:multiLevelType w:val="hybridMultilevel"/>
    <w:tmpl w:val="D9EEFC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AD6CF3"/>
    <w:multiLevelType w:val="hybridMultilevel"/>
    <w:tmpl w:val="C7D61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5410F6"/>
    <w:multiLevelType w:val="hybridMultilevel"/>
    <w:tmpl w:val="DB140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8C0A46"/>
    <w:multiLevelType w:val="hybridMultilevel"/>
    <w:tmpl w:val="7C043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7C109B"/>
    <w:multiLevelType w:val="hybridMultilevel"/>
    <w:tmpl w:val="58343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39765E"/>
    <w:multiLevelType w:val="hybridMultilevel"/>
    <w:tmpl w:val="7FF0B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183192"/>
    <w:multiLevelType w:val="hybridMultilevel"/>
    <w:tmpl w:val="C756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EE6677"/>
    <w:multiLevelType w:val="hybridMultilevel"/>
    <w:tmpl w:val="4E80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BF2C3B"/>
    <w:multiLevelType w:val="hybridMultilevel"/>
    <w:tmpl w:val="FE909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4005EA"/>
    <w:multiLevelType w:val="hybridMultilevel"/>
    <w:tmpl w:val="19F0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D032CA"/>
    <w:multiLevelType w:val="hybridMultilevel"/>
    <w:tmpl w:val="53AC78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4"/>
  </w:num>
  <w:num w:numId="3">
    <w:abstractNumId w:val="4"/>
  </w:num>
  <w:num w:numId="4">
    <w:abstractNumId w:val="13"/>
  </w:num>
  <w:num w:numId="5">
    <w:abstractNumId w:val="7"/>
  </w:num>
  <w:num w:numId="6">
    <w:abstractNumId w:val="12"/>
  </w:num>
  <w:num w:numId="7">
    <w:abstractNumId w:val="11"/>
  </w:num>
  <w:num w:numId="8">
    <w:abstractNumId w:val="0"/>
  </w:num>
  <w:num w:numId="9">
    <w:abstractNumId w:val="8"/>
  </w:num>
  <w:num w:numId="10">
    <w:abstractNumId w:val="1"/>
  </w:num>
  <w:num w:numId="11">
    <w:abstractNumId w:val="5"/>
  </w:num>
  <w:num w:numId="12">
    <w:abstractNumId w:val="15"/>
  </w:num>
  <w:num w:numId="13">
    <w:abstractNumId w:val="2"/>
  </w:num>
  <w:num w:numId="14">
    <w:abstractNumId w:val="6"/>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defaultTabStop w:val="720"/>
  <w:drawingGridHorizontalSpacing w:val="10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A4A"/>
    <w:rsid w:val="00051661"/>
    <w:rsid w:val="00065A36"/>
    <w:rsid w:val="000E6C64"/>
    <w:rsid w:val="00125770"/>
    <w:rsid w:val="0012706D"/>
    <w:rsid w:val="00160D03"/>
    <w:rsid w:val="001B1F72"/>
    <w:rsid w:val="001B25B1"/>
    <w:rsid w:val="001B5A0D"/>
    <w:rsid w:val="001E5FFF"/>
    <w:rsid w:val="001F07E1"/>
    <w:rsid w:val="0021741E"/>
    <w:rsid w:val="0024634C"/>
    <w:rsid w:val="00272EA5"/>
    <w:rsid w:val="002A65A8"/>
    <w:rsid w:val="00342F0D"/>
    <w:rsid w:val="003574ED"/>
    <w:rsid w:val="00384316"/>
    <w:rsid w:val="003D361D"/>
    <w:rsid w:val="0042113C"/>
    <w:rsid w:val="00423437"/>
    <w:rsid w:val="004472F5"/>
    <w:rsid w:val="00485852"/>
    <w:rsid w:val="004D23F2"/>
    <w:rsid w:val="004F4DB5"/>
    <w:rsid w:val="00503EF9"/>
    <w:rsid w:val="00577A49"/>
    <w:rsid w:val="00585A9F"/>
    <w:rsid w:val="005C4A4A"/>
    <w:rsid w:val="0061646B"/>
    <w:rsid w:val="00655074"/>
    <w:rsid w:val="00681F14"/>
    <w:rsid w:val="006D2C3E"/>
    <w:rsid w:val="007358CE"/>
    <w:rsid w:val="007916A1"/>
    <w:rsid w:val="007D01BB"/>
    <w:rsid w:val="007F49FE"/>
    <w:rsid w:val="008126AC"/>
    <w:rsid w:val="00824750"/>
    <w:rsid w:val="008A0BCA"/>
    <w:rsid w:val="008D23A0"/>
    <w:rsid w:val="008E021A"/>
    <w:rsid w:val="00933010"/>
    <w:rsid w:val="009F65A5"/>
    <w:rsid w:val="00A53337"/>
    <w:rsid w:val="00AA5151"/>
    <w:rsid w:val="00B13EB6"/>
    <w:rsid w:val="00B17063"/>
    <w:rsid w:val="00B47992"/>
    <w:rsid w:val="00B51F2F"/>
    <w:rsid w:val="00B84688"/>
    <w:rsid w:val="00BA1896"/>
    <w:rsid w:val="00BE1B0D"/>
    <w:rsid w:val="00BE7AF4"/>
    <w:rsid w:val="00C1440D"/>
    <w:rsid w:val="00C4041D"/>
    <w:rsid w:val="00CA64F9"/>
    <w:rsid w:val="00D258FD"/>
    <w:rsid w:val="00D756E3"/>
    <w:rsid w:val="00D878AE"/>
    <w:rsid w:val="00D9112C"/>
    <w:rsid w:val="00DC2CE1"/>
    <w:rsid w:val="00E43702"/>
    <w:rsid w:val="00E66082"/>
    <w:rsid w:val="00E77480"/>
    <w:rsid w:val="00E9707F"/>
    <w:rsid w:val="00ED7304"/>
    <w:rsid w:val="00EF78C1"/>
    <w:rsid w:val="00F32545"/>
    <w:rsid w:val="00F67034"/>
    <w:rsid w:val="00FB53DF"/>
    <w:rsid w:val="00FC015D"/>
    <w:rsid w:val="00FD09F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D46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32545"/>
    <w:rPr>
      <w:i/>
      <w:iCs/>
      <w:sz w:val="20"/>
      <w:szCs w:val="20"/>
    </w:rPr>
  </w:style>
  <w:style w:type="paragraph" w:styleId="Heading1">
    <w:name w:val="heading 1"/>
    <w:basedOn w:val="Normal"/>
    <w:next w:val="Normal"/>
    <w:link w:val="Heading1Char"/>
    <w:uiPriority w:val="9"/>
    <w:qFormat/>
    <w:rsid w:val="00F32545"/>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F32545"/>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F32545"/>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F32545"/>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F32545"/>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F32545"/>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F32545"/>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F32545"/>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F32545"/>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15D"/>
    <w:pPr>
      <w:tabs>
        <w:tab w:val="center" w:pos="4680"/>
        <w:tab w:val="right" w:pos="9360"/>
      </w:tabs>
      <w:spacing w:after="0" w:line="240" w:lineRule="auto"/>
    </w:pPr>
    <w:rPr>
      <w:rFonts w:eastAsiaTheme="minorHAnsi"/>
      <w:i w:val="0"/>
      <w:iCs w:val="0"/>
      <w:sz w:val="24"/>
      <w:szCs w:val="24"/>
    </w:rPr>
  </w:style>
  <w:style w:type="character" w:customStyle="1" w:styleId="HeaderChar">
    <w:name w:val="Header Char"/>
    <w:basedOn w:val="DefaultParagraphFont"/>
    <w:link w:val="Header"/>
    <w:uiPriority w:val="99"/>
    <w:rsid w:val="00FC015D"/>
  </w:style>
  <w:style w:type="paragraph" w:styleId="Footer">
    <w:name w:val="footer"/>
    <w:basedOn w:val="Normal"/>
    <w:link w:val="FooterChar"/>
    <w:uiPriority w:val="99"/>
    <w:unhideWhenUsed/>
    <w:rsid w:val="00FC015D"/>
    <w:pPr>
      <w:tabs>
        <w:tab w:val="center" w:pos="4680"/>
        <w:tab w:val="right" w:pos="9360"/>
      </w:tabs>
      <w:spacing w:after="0" w:line="240" w:lineRule="auto"/>
    </w:pPr>
    <w:rPr>
      <w:rFonts w:eastAsiaTheme="minorHAnsi"/>
      <w:i w:val="0"/>
      <w:iCs w:val="0"/>
      <w:sz w:val="24"/>
      <w:szCs w:val="24"/>
    </w:rPr>
  </w:style>
  <w:style w:type="character" w:customStyle="1" w:styleId="FooterChar">
    <w:name w:val="Footer Char"/>
    <w:basedOn w:val="DefaultParagraphFont"/>
    <w:link w:val="Footer"/>
    <w:uiPriority w:val="99"/>
    <w:rsid w:val="00FC015D"/>
  </w:style>
  <w:style w:type="paragraph" w:styleId="ListParagraph">
    <w:name w:val="List Paragraph"/>
    <w:basedOn w:val="Normal"/>
    <w:uiPriority w:val="34"/>
    <w:qFormat/>
    <w:rsid w:val="00F32545"/>
    <w:pPr>
      <w:ind w:left="720"/>
      <w:contextualSpacing/>
    </w:pPr>
  </w:style>
  <w:style w:type="character" w:styleId="Hyperlink">
    <w:name w:val="Hyperlink"/>
    <w:basedOn w:val="DefaultParagraphFont"/>
    <w:uiPriority w:val="99"/>
    <w:unhideWhenUsed/>
    <w:rsid w:val="006D2C3E"/>
    <w:rPr>
      <w:color w:val="0563C1" w:themeColor="hyperlink"/>
      <w:u w:val="single"/>
    </w:rPr>
  </w:style>
  <w:style w:type="character" w:styleId="PageNumber">
    <w:name w:val="page number"/>
    <w:basedOn w:val="DefaultParagraphFont"/>
    <w:uiPriority w:val="99"/>
    <w:semiHidden/>
    <w:unhideWhenUsed/>
    <w:rsid w:val="001F07E1"/>
  </w:style>
  <w:style w:type="table" w:styleId="TableGrid">
    <w:name w:val="Table Grid"/>
    <w:basedOn w:val="TableNormal"/>
    <w:uiPriority w:val="39"/>
    <w:rsid w:val="00F325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F32545"/>
    <w:pPr>
      <w:widowControl w:val="0"/>
      <w:spacing w:before="1" w:after="0" w:line="240" w:lineRule="auto"/>
      <w:ind w:left="107"/>
    </w:pPr>
    <w:rPr>
      <w:rFonts w:ascii="Franklin Gothic Medium" w:eastAsia="Franklin Gothic Medium" w:hAnsi="Franklin Gothic Medium"/>
      <w:i w:val="0"/>
      <w:iCs w:val="0"/>
    </w:rPr>
  </w:style>
  <w:style w:type="character" w:customStyle="1" w:styleId="BodyTextChar">
    <w:name w:val="Body Text Char"/>
    <w:basedOn w:val="DefaultParagraphFont"/>
    <w:link w:val="BodyText"/>
    <w:uiPriority w:val="1"/>
    <w:rsid w:val="00F32545"/>
    <w:rPr>
      <w:rFonts w:ascii="Franklin Gothic Medium" w:eastAsia="Franklin Gothic Medium" w:hAnsi="Franklin Gothic Medium"/>
      <w:sz w:val="20"/>
      <w:szCs w:val="20"/>
    </w:rPr>
  </w:style>
  <w:style w:type="character" w:customStyle="1" w:styleId="Heading1Char">
    <w:name w:val="Heading 1 Char"/>
    <w:basedOn w:val="DefaultParagraphFont"/>
    <w:link w:val="Heading1"/>
    <w:uiPriority w:val="9"/>
    <w:rsid w:val="00F32545"/>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F32545"/>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F32545"/>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F32545"/>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F32545"/>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F32545"/>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F32545"/>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F32545"/>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F32545"/>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F32545"/>
    <w:rPr>
      <w:b/>
      <w:bCs/>
      <w:color w:val="C45911" w:themeColor="accent2" w:themeShade="BF"/>
      <w:sz w:val="18"/>
      <w:szCs w:val="18"/>
    </w:rPr>
  </w:style>
  <w:style w:type="paragraph" w:styleId="Title">
    <w:name w:val="Title"/>
    <w:basedOn w:val="Normal"/>
    <w:next w:val="Normal"/>
    <w:link w:val="TitleChar"/>
    <w:uiPriority w:val="10"/>
    <w:qFormat/>
    <w:rsid w:val="00F32545"/>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F32545"/>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F32545"/>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F32545"/>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F32545"/>
    <w:rPr>
      <w:b/>
      <w:bCs/>
      <w:spacing w:val="0"/>
    </w:rPr>
  </w:style>
  <w:style w:type="character" w:styleId="Emphasis">
    <w:name w:val="Emphasis"/>
    <w:uiPriority w:val="20"/>
    <w:qFormat/>
    <w:rsid w:val="00F32545"/>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F32545"/>
    <w:pPr>
      <w:spacing w:after="0" w:line="240" w:lineRule="auto"/>
    </w:pPr>
  </w:style>
  <w:style w:type="paragraph" w:styleId="Quote">
    <w:name w:val="Quote"/>
    <w:basedOn w:val="Normal"/>
    <w:next w:val="Normal"/>
    <w:link w:val="QuoteChar"/>
    <w:uiPriority w:val="29"/>
    <w:qFormat/>
    <w:rsid w:val="00F32545"/>
    <w:rPr>
      <w:i w:val="0"/>
      <w:iCs w:val="0"/>
      <w:color w:val="C45911" w:themeColor="accent2" w:themeShade="BF"/>
    </w:rPr>
  </w:style>
  <w:style w:type="character" w:customStyle="1" w:styleId="QuoteChar">
    <w:name w:val="Quote Char"/>
    <w:basedOn w:val="DefaultParagraphFont"/>
    <w:link w:val="Quote"/>
    <w:uiPriority w:val="29"/>
    <w:rsid w:val="00F32545"/>
    <w:rPr>
      <w:color w:val="C45911" w:themeColor="accent2" w:themeShade="BF"/>
      <w:sz w:val="20"/>
      <w:szCs w:val="20"/>
    </w:rPr>
  </w:style>
  <w:style w:type="paragraph" w:styleId="IntenseQuote">
    <w:name w:val="Intense Quote"/>
    <w:basedOn w:val="Normal"/>
    <w:next w:val="Normal"/>
    <w:link w:val="IntenseQuoteChar"/>
    <w:uiPriority w:val="30"/>
    <w:qFormat/>
    <w:rsid w:val="00F32545"/>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F32545"/>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F32545"/>
    <w:rPr>
      <w:rFonts w:asciiTheme="majorHAnsi" w:eastAsiaTheme="majorEastAsia" w:hAnsiTheme="majorHAnsi" w:cstheme="majorBidi"/>
      <w:i/>
      <w:iCs/>
      <w:color w:val="ED7D31" w:themeColor="accent2"/>
    </w:rPr>
  </w:style>
  <w:style w:type="character" w:styleId="IntenseEmphasis">
    <w:name w:val="Intense Emphasis"/>
    <w:uiPriority w:val="21"/>
    <w:qFormat/>
    <w:rsid w:val="00F32545"/>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F32545"/>
    <w:rPr>
      <w:i/>
      <w:iCs/>
      <w:smallCaps/>
      <w:color w:val="ED7D31" w:themeColor="accent2"/>
      <w:u w:color="ED7D31" w:themeColor="accent2"/>
    </w:rPr>
  </w:style>
  <w:style w:type="character" w:styleId="IntenseReference">
    <w:name w:val="Intense Reference"/>
    <w:uiPriority w:val="32"/>
    <w:qFormat/>
    <w:rsid w:val="00F32545"/>
    <w:rPr>
      <w:b/>
      <w:bCs/>
      <w:i/>
      <w:iCs/>
      <w:smallCaps/>
      <w:color w:val="ED7D31" w:themeColor="accent2"/>
      <w:u w:color="ED7D31" w:themeColor="accent2"/>
    </w:rPr>
  </w:style>
  <w:style w:type="character" w:styleId="BookTitle">
    <w:name w:val="Book Title"/>
    <w:uiPriority w:val="33"/>
    <w:qFormat/>
    <w:rsid w:val="00F32545"/>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F3254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tiff"/><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11</Pages>
  <Words>1724</Words>
  <Characters>9830</Characters>
  <Application>Microsoft Macintosh Word</Application>
  <DocSecurity>0</DocSecurity>
  <Lines>81</Lines>
  <Paragraphs>23</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
      <vt:lpstr/>
      <vt:lpstr/>
      <vt:lpstr/>
      <vt:lpstr>Pricing</vt:lpstr>
    </vt:vector>
  </TitlesOfParts>
  <LinksUpToDate>false</LinksUpToDate>
  <CharactersWithSpaces>11531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21</cp:revision>
  <cp:lastPrinted>2018-01-11T16:39:00Z</cp:lastPrinted>
  <dcterms:created xsi:type="dcterms:W3CDTF">2018-03-06T14:03:00Z</dcterms:created>
  <dcterms:modified xsi:type="dcterms:W3CDTF">2018-03-06T17:28:00Z</dcterms:modified>
</cp:coreProperties>
</file>